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3D302" w14:textId="5FF55F57"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853502" w:rsidRPr="00853502">
        <w:rPr>
          <w:rFonts w:ascii="Arial" w:eastAsia="Arial Unicode MS" w:hAnsi="Arial" w:cs="Arial"/>
          <w:b/>
          <w:bCs/>
          <w:i/>
          <w:sz w:val="28"/>
        </w:rPr>
        <w:t>S2-220</w:t>
      </w:r>
      <w:r w:rsidR="00832AF9">
        <w:rPr>
          <w:rFonts w:ascii="Arial" w:eastAsia="Arial Unicode MS" w:hAnsi="Arial" w:cs="Arial"/>
          <w:b/>
          <w:bCs/>
          <w:i/>
          <w:sz w:val="28"/>
        </w:rPr>
        <w:t>1358</w:t>
      </w:r>
    </w:p>
    <w:p w14:paraId="56A2FFCE" w14:textId="36D1A4D1"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832AF9">
        <w:rPr>
          <w:rFonts w:ascii="Arial" w:hAnsi="Arial" w:cs="Arial"/>
          <w:b/>
          <w:bCs/>
          <w:color w:val="0000FF"/>
        </w:rPr>
        <w:t>0601r04</w:t>
      </w:r>
      <w:r w:rsidR="00E879AF" w:rsidRPr="00E879AF">
        <w:rPr>
          <w:rFonts w:ascii="Arial" w:hAnsi="Arial" w:cs="Arial"/>
          <w:b/>
          <w:bCs/>
          <w:color w:val="0000FF"/>
        </w:rPr>
        <w:t>)</w:t>
      </w:r>
    </w:p>
    <w:p w14:paraId="463C5EAC" w14:textId="77777777" w:rsidR="00A24F28" w:rsidRPr="00880B08" w:rsidRDefault="00A24F28" w:rsidP="00A24F28">
      <w:pPr>
        <w:rPr>
          <w:rFonts w:ascii="Arial" w:hAnsi="Arial" w:cs="Arial"/>
        </w:rPr>
      </w:pPr>
    </w:p>
    <w:p w14:paraId="1508C859" w14:textId="6AFAE560"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853502">
        <w:rPr>
          <w:rFonts w:ascii="Arial" w:hAnsi="Arial" w:cs="Arial"/>
          <w:b/>
        </w:rPr>
        <w:t>, CBN</w:t>
      </w:r>
    </w:p>
    <w:p w14:paraId="0CFACC56" w14:textId="7777777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81D83">
        <w:rPr>
          <w:rFonts w:ascii="Arial" w:hAnsi="Arial" w:cs="Arial"/>
          <w:b/>
        </w:rPr>
        <w:t>Discussion</w:t>
      </w:r>
      <w:r w:rsidR="00B8266C">
        <w:rPr>
          <w:rFonts w:ascii="Arial" w:hAnsi="Arial" w:cs="Arial"/>
          <w:b/>
        </w:rPr>
        <w:t xml:space="preserve"> and proposal</w:t>
      </w:r>
      <w:r w:rsidR="00D81D83">
        <w:rPr>
          <w:rFonts w:ascii="Arial" w:hAnsi="Arial" w:cs="Arial"/>
          <w:b/>
        </w:rPr>
        <w:t xml:space="preserve"> on the solution of </w:t>
      </w:r>
      <w:r w:rsidR="008B301B">
        <w:rPr>
          <w:rFonts w:ascii="Arial" w:eastAsiaTheme="minorEastAsia" w:hAnsi="Arial" w:cs="Arial" w:hint="eastAsia"/>
          <w:b/>
          <w:lang w:val="en-US" w:eastAsia="zh-CN"/>
        </w:rPr>
        <w:t>MOCN</w:t>
      </w:r>
      <w:r w:rsidR="008B301B">
        <w:rPr>
          <w:rFonts w:ascii="Arial" w:eastAsiaTheme="minorEastAsia" w:hAnsi="Arial" w:cs="Arial"/>
          <w:b/>
          <w:lang w:val="en-US" w:eastAsia="zh-CN"/>
        </w:rPr>
        <w:t xml:space="preserve"> network sharing</w:t>
      </w:r>
    </w:p>
    <w:p w14:paraId="0C7DB618"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B8266C">
        <w:rPr>
          <w:rFonts w:ascii="Arial" w:hAnsi="Arial" w:cs="Arial"/>
          <w:b/>
        </w:rPr>
        <w:t>Approval</w:t>
      </w:r>
      <w:bookmarkStart w:id="0" w:name="_GoBack"/>
      <w:bookmarkEnd w:id="0"/>
    </w:p>
    <w:p w14:paraId="4DBF68B2"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4320546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4A539251" w14:textId="77777777" w:rsidR="00EF48DB" w:rsidRPr="00927C1B" w:rsidRDefault="00F0091C" w:rsidP="00EC53AC">
      <w:pPr>
        <w:jc w:val="both"/>
        <w:rPr>
          <w:rFonts w:ascii="Arial" w:hAnsi="Arial" w:cs="Arial"/>
          <w:i/>
        </w:rPr>
      </w:pPr>
      <w:r>
        <w:rPr>
          <w:rFonts w:ascii="Arial" w:hAnsi="Arial" w:cs="Arial"/>
          <w:i/>
        </w:rPr>
        <w:t>Abstract: This is the discussion paper with respect to the</w:t>
      </w:r>
      <w:r w:rsidR="00F24AFB">
        <w:rPr>
          <w:rFonts w:ascii="Arial" w:hAnsi="Arial" w:cs="Arial"/>
          <w:i/>
        </w:rPr>
        <w:t xml:space="preserve"> solutions of the KI related to MOCN network sharing</w:t>
      </w:r>
      <w:r>
        <w:rPr>
          <w:rFonts w:ascii="Arial" w:hAnsi="Arial" w:cs="Arial"/>
          <w:i/>
        </w:rPr>
        <w:t xml:space="preserve">. </w:t>
      </w:r>
    </w:p>
    <w:p w14:paraId="03211A87" w14:textId="77777777" w:rsidR="00A93620" w:rsidRPr="006D6A30" w:rsidRDefault="00B3593E" w:rsidP="00B3593E">
      <w:pPr>
        <w:pStyle w:val="1"/>
        <w:rPr>
          <w:rFonts w:eastAsiaTheme="minorEastAsia"/>
          <w:lang w:eastAsia="zh-CN"/>
        </w:rPr>
      </w:pPr>
      <w:r w:rsidRPr="00927C1B">
        <w:t xml:space="preserve">1. </w:t>
      </w:r>
      <w:r w:rsidR="00B4739E">
        <w:t>Introduction</w:t>
      </w:r>
    </w:p>
    <w:p w14:paraId="28034C24" w14:textId="77777777" w:rsidR="007F288E" w:rsidRDefault="009F44D1" w:rsidP="007F288E">
      <w:r>
        <w:rPr>
          <w:rFonts w:eastAsia="MS Mincho" w:hint="eastAsia"/>
        </w:rPr>
        <w:t>As mentioned in the companion p</w:t>
      </w:r>
      <w:r w:rsidR="002E3705">
        <w:rPr>
          <w:rFonts w:eastAsia="MS Mincho"/>
        </w:rPr>
        <w:t>seudo-</w:t>
      </w:r>
      <w:r>
        <w:rPr>
          <w:rFonts w:eastAsia="MS Mincho" w:hint="eastAsia"/>
        </w:rPr>
        <w:t xml:space="preserve">CR, </w:t>
      </w:r>
      <w:r w:rsidRPr="006C6B38">
        <w:rPr>
          <w:rFonts w:eastAsiaTheme="minorEastAsia"/>
          <w:lang w:val="en-US" w:eastAsia="zh-CN"/>
        </w:rPr>
        <w:t>WT#1.</w:t>
      </w:r>
      <w:r w:rsidR="007F288E">
        <w:rPr>
          <w:rFonts w:eastAsiaTheme="minorEastAsia"/>
          <w:lang w:val="en-US" w:eastAsia="zh-CN"/>
        </w:rPr>
        <w:t>2</w:t>
      </w:r>
      <w:r w:rsidRPr="006C6B38">
        <w:rPr>
          <w:rFonts w:eastAsiaTheme="minorEastAsia"/>
          <w:lang w:val="en-US" w:eastAsia="zh-CN"/>
        </w:rPr>
        <w:t xml:space="preserve"> </w:t>
      </w:r>
      <w:r w:rsidR="007F288E">
        <w:t xml:space="preserve">addresses the use cases of </w:t>
      </w:r>
      <w:r w:rsidR="007F288E">
        <w:rPr>
          <w:rFonts w:eastAsiaTheme="minorEastAsia"/>
          <w:lang w:val="en-US" w:eastAsia="zh-CN"/>
        </w:rPr>
        <w:t>MOCN network sharing</w:t>
      </w:r>
      <w:r w:rsidR="007F288E">
        <w:t xml:space="preserve"> for 5MBS Rel-18 MBS should be able to harvest the benefits of MOCN network deployment in a way that does not require the shared RAN node broadcast the same service data from different PLMN of the MOCN more than once. </w:t>
      </w:r>
    </w:p>
    <w:p w14:paraId="218CC32B" w14:textId="77777777" w:rsidR="00954770" w:rsidRPr="006C52D7" w:rsidRDefault="00954770" w:rsidP="00954770">
      <w:pPr>
        <w:rPr>
          <w:rFonts w:eastAsiaTheme="minorEastAsia"/>
          <w:lang w:val="en-US" w:eastAsia="zh-CN"/>
        </w:rPr>
      </w:pPr>
      <w:r w:rsidRPr="006C52D7">
        <w:rPr>
          <w:rFonts w:eastAsiaTheme="minorEastAsia"/>
          <w:lang w:val="en-US" w:eastAsia="zh-CN"/>
        </w:rPr>
        <w:t xml:space="preserve">To enable broadcast MBS content transmit via the 5G MOCN and achieve the efficient resource utilization,  </w:t>
      </w:r>
    </w:p>
    <w:p w14:paraId="30281B0B" w14:textId="77777777" w:rsidR="00954770" w:rsidRPr="006C52D7" w:rsidRDefault="00954770" w:rsidP="00954770">
      <w:pPr>
        <w:rPr>
          <w:rFonts w:eastAsiaTheme="minorEastAsia"/>
          <w:lang w:val="en-US" w:eastAsia="zh-CN"/>
        </w:rPr>
      </w:pPr>
      <w:r w:rsidRPr="006C52D7">
        <w:rPr>
          <w:rFonts w:eastAsiaTheme="minorEastAsia"/>
          <w:lang w:val="en-US" w:eastAsia="zh-CN"/>
        </w:rPr>
        <w:t>The following aspects will be studied for broadcast:</w:t>
      </w:r>
    </w:p>
    <w:p w14:paraId="0DA24758" w14:textId="77777777" w:rsidR="00954770" w:rsidRPr="009B48FE" w:rsidRDefault="00954770" w:rsidP="00954770">
      <w:pPr>
        <w:pStyle w:val="B1"/>
        <w:rPr>
          <w:rFonts w:eastAsia="MS Mincho"/>
        </w:rPr>
      </w:pPr>
      <w:r w:rsidRPr="006C52D7">
        <w:rPr>
          <w:lang w:val="en-US"/>
        </w:rPr>
        <w:t>-</w:t>
      </w:r>
      <w:r>
        <w:tab/>
        <w:t>Whether and h</w:t>
      </w:r>
      <w:r w:rsidRPr="006C52D7">
        <w:t>ow to enhance the Release-17 5MBS network functions and procedures to enable the shared NG-RAN nodes determine the broadcast MBS data provided by different MNOs is the same.</w:t>
      </w:r>
    </w:p>
    <w:p w14:paraId="2597C659" w14:textId="77777777" w:rsidR="0076782A" w:rsidRPr="007F06DE" w:rsidRDefault="00F261CF" w:rsidP="00F261CF">
      <w:pPr>
        <w:pStyle w:val="1"/>
        <w:rPr>
          <w:rFonts w:eastAsiaTheme="minorEastAsia"/>
          <w:lang w:eastAsia="zh-CN"/>
        </w:rPr>
      </w:pPr>
      <w:r>
        <w:rPr>
          <w:lang w:eastAsia="zh-CN"/>
        </w:rPr>
        <w:t>2. Discussion</w:t>
      </w:r>
    </w:p>
    <w:p w14:paraId="4AA113D5" w14:textId="77777777" w:rsidR="00EA103E" w:rsidRDefault="00EA103E" w:rsidP="00EA103E">
      <w:pPr>
        <w:pStyle w:val="2"/>
        <w:rPr>
          <w:rFonts w:eastAsiaTheme="minorEastAsia"/>
          <w:lang w:eastAsia="zh-CN"/>
        </w:rPr>
      </w:pPr>
      <w:r>
        <w:t>2.1</w:t>
      </w:r>
      <w:r>
        <w:tab/>
      </w:r>
      <w:r w:rsidR="00931EE3">
        <w:t>Scenario</w:t>
      </w:r>
    </w:p>
    <w:p w14:paraId="2082A181" w14:textId="77777777" w:rsidR="00A207A7" w:rsidRDefault="00A207A7" w:rsidP="00294B58">
      <w:pPr>
        <w:rPr>
          <w:rFonts w:eastAsiaTheme="minorEastAsia"/>
          <w:lang w:eastAsia="zh-CN"/>
        </w:rPr>
      </w:pPr>
      <w:r>
        <w:rPr>
          <w:rFonts w:eastAsiaTheme="minorEastAsia" w:hint="eastAsia"/>
          <w:lang w:eastAsia="zh-CN"/>
        </w:rPr>
        <w:t xml:space="preserve">The </w:t>
      </w:r>
      <w:r>
        <w:rPr>
          <w:rFonts w:eastAsiaTheme="minorEastAsia"/>
          <w:lang w:eastAsia="zh-CN"/>
        </w:rPr>
        <w:t>demonstrative</w:t>
      </w:r>
      <w:r>
        <w:rPr>
          <w:rFonts w:eastAsiaTheme="minorEastAsia" w:hint="eastAsia"/>
          <w:lang w:eastAsia="zh-CN"/>
        </w:rPr>
        <w:t xml:space="preserve"> picture of </w:t>
      </w:r>
      <w:r w:rsidR="00131362">
        <w:rPr>
          <w:rFonts w:eastAsiaTheme="minorEastAsia" w:hint="eastAsia"/>
          <w:lang w:eastAsia="zh-CN"/>
        </w:rPr>
        <w:t>MOCN</w:t>
      </w:r>
      <w:r w:rsidR="00131362">
        <w:rPr>
          <w:rFonts w:eastAsiaTheme="minorEastAsia"/>
          <w:lang w:val="en-US" w:eastAsia="zh-CN"/>
        </w:rPr>
        <w:t xml:space="preserve"> network sharing for broadcast</w:t>
      </w:r>
      <w:r>
        <w:rPr>
          <w:rFonts w:eastAsiaTheme="minorEastAsia" w:hint="eastAsia"/>
          <w:lang w:eastAsia="zh-CN"/>
        </w:rPr>
        <w:t xml:space="preserve"> MBS data reception is as follows:</w:t>
      </w:r>
    </w:p>
    <w:p w14:paraId="4E7AA482" w14:textId="77777777" w:rsidR="00A207A7" w:rsidRDefault="00131362" w:rsidP="00A207A7">
      <w:pPr>
        <w:jc w:val="center"/>
        <w:rPr>
          <w:rFonts w:eastAsiaTheme="minorEastAsia"/>
          <w:lang w:eastAsia="zh-CN"/>
        </w:rPr>
      </w:pPr>
      <w:r w:rsidRPr="00131362">
        <w:rPr>
          <w:noProof/>
          <w:lang w:val="en-US" w:eastAsia="zh-CN"/>
        </w:rPr>
        <w:drawing>
          <wp:inline distT="0" distB="0" distL="0" distR="0" wp14:anchorId="633E2FBE" wp14:editId="63BA6962">
            <wp:extent cx="3485407" cy="1145121"/>
            <wp:effectExtent l="0" t="0" r="127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01" cy="1162466"/>
                    </a:xfrm>
                    <a:prstGeom prst="rect">
                      <a:avLst/>
                    </a:prstGeom>
                    <a:noFill/>
                    <a:ln>
                      <a:noFill/>
                    </a:ln>
                  </pic:spPr>
                </pic:pic>
              </a:graphicData>
            </a:graphic>
          </wp:inline>
        </w:drawing>
      </w:r>
    </w:p>
    <w:p w14:paraId="5205F67A" w14:textId="77777777" w:rsidR="00EA103E" w:rsidRDefault="00A207A7" w:rsidP="00EA103E">
      <w:pPr>
        <w:pStyle w:val="TF"/>
      </w:pPr>
      <w:r w:rsidRPr="00A207A7">
        <w:rPr>
          <w:rFonts w:hint="eastAsia"/>
        </w:rPr>
        <w:t>Figure 1</w:t>
      </w:r>
      <w:r w:rsidRPr="00A207A7">
        <w:t>:</w:t>
      </w:r>
      <w:r w:rsidRPr="00A207A7">
        <w:rPr>
          <w:rFonts w:hint="eastAsia"/>
        </w:rPr>
        <w:t xml:space="preserve"> </w:t>
      </w:r>
      <w:r w:rsidR="008455B8" w:rsidRPr="008455B8">
        <w:t xml:space="preserve">Demonstrative </w:t>
      </w:r>
      <w:r w:rsidRPr="00A207A7">
        <w:t xml:space="preserve">picture of </w:t>
      </w:r>
      <w:r w:rsidR="00131362">
        <w:rPr>
          <w:rFonts w:eastAsiaTheme="minorEastAsia" w:hint="eastAsia"/>
          <w:lang w:eastAsia="zh-CN"/>
        </w:rPr>
        <w:t>MOCN</w:t>
      </w:r>
      <w:r w:rsidR="00131362">
        <w:rPr>
          <w:rFonts w:eastAsiaTheme="minorEastAsia"/>
          <w:lang w:val="en-US" w:eastAsia="zh-CN"/>
        </w:rPr>
        <w:t xml:space="preserve"> network sharing for broadcast</w:t>
      </w:r>
      <w:r w:rsidR="00131362">
        <w:rPr>
          <w:rFonts w:eastAsiaTheme="minorEastAsia" w:hint="eastAsia"/>
          <w:lang w:eastAsia="zh-CN"/>
        </w:rPr>
        <w:t xml:space="preserve"> MBS data reception</w:t>
      </w:r>
      <w:r w:rsidRPr="00A207A7">
        <w:t xml:space="preserve">. </w:t>
      </w:r>
    </w:p>
    <w:p w14:paraId="49CD8BB3" w14:textId="77777777" w:rsidR="00892DE0" w:rsidRDefault="00892DE0" w:rsidP="00D1498E">
      <w:pPr>
        <w:rPr>
          <w:rFonts w:eastAsiaTheme="minorEastAsia"/>
          <w:lang w:eastAsia="zh-CN"/>
        </w:rPr>
      </w:pPr>
      <w:r>
        <w:rPr>
          <w:rFonts w:eastAsiaTheme="minorEastAsia" w:hint="eastAsia"/>
          <w:lang w:eastAsia="zh-CN"/>
        </w:rPr>
        <w:t xml:space="preserve">As </w:t>
      </w:r>
      <w:r>
        <w:rPr>
          <w:rFonts w:eastAsiaTheme="minorEastAsia"/>
          <w:lang w:eastAsia="zh-CN"/>
        </w:rPr>
        <w:t>mentioned</w:t>
      </w:r>
      <w:r>
        <w:rPr>
          <w:rFonts w:eastAsiaTheme="minorEastAsia" w:hint="eastAsia"/>
          <w:lang w:eastAsia="zh-CN"/>
        </w:rPr>
        <w:t xml:space="preserve"> </w:t>
      </w:r>
      <w:r>
        <w:rPr>
          <w:rFonts w:eastAsiaTheme="minorEastAsia"/>
          <w:lang w:eastAsia="zh-CN"/>
        </w:rPr>
        <w:t xml:space="preserve">in the </w:t>
      </w:r>
      <w:r>
        <w:rPr>
          <w:rFonts w:eastAsia="MS Mincho" w:hint="eastAsia"/>
        </w:rPr>
        <w:t>companion p</w:t>
      </w:r>
      <w:r>
        <w:rPr>
          <w:rFonts w:eastAsia="MS Mincho"/>
        </w:rPr>
        <w:t>seudo-</w:t>
      </w:r>
      <w:r>
        <w:rPr>
          <w:rFonts w:eastAsia="MS Mincho" w:hint="eastAsia"/>
        </w:rPr>
        <w:t>CR,</w:t>
      </w:r>
      <w:r>
        <w:rPr>
          <w:rFonts w:eastAsia="MS Mincho"/>
        </w:rPr>
        <w:t xml:space="preserve"> </w:t>
      </w:r>
      <w:r>
        <w:rPr>
          <w:rFonts w:eastAsiaTheme="minorEastAsia"/>
          <w:lang w:val="en-US" w:eastAsia="zh-CN"/>
        </w:rPr>
        <w:t>the enablers for 5MBS MOCN network sharing are mainly from the Mobile Operator Networks, as it can bring resource efficiency and reduce CAPEX.</w:t>
      </w:r>
    </w:p>
    <w:p w14:paraId="6D7522A6" w14:textId="77777777" w:rsidR="00D1498E" w:rsidRPr="00D1498E" w:rsidRDefault="00D1498E" w:rsidP="00D1498E">
      <w:pPr>
        <w:rPr>
          <w:rFonts w:eastAsiaTheme="minorEastAsia"/>
          <w:lang w:eastAsia="zh-CN"/>
        </w:rPr>
      </w:pPr>
      <w:r w:rsidRPr="00D1498E">
        <w:rPr>
          <w:rFonts w:eastAsiaTheme="minorEastAsia"/>
          <w:lang w:eastAsia="zh-CN"/>
        </w:rPr>
        <w:t xml:space="preserve">The following clauses will </w:t>
      </w:r>
      <w:r w:rsidR="000A55B2">
        <w:rPr>
          <w:rFonts w:eastAsiaTheme="minorEastAsia"/>
          <w:lang w:eastAsia="zh-CN"/>
        </w:rPr>
        <w:t>provide the</w:t>
      </w:r>
      <w:r w:rsidR="00A404AC">
        <w:rPr>
          <w:rFonts w:eastAsiaTheme="minorEastAsia"/>
          <w:lang w:eastAsia="zh-CN"/>
        </w:rPr>
        <w:t xml:space="preserve"> associating</w:t>
      </w:r>
      <w:r w:rsidR="000A55B2">
        <w:rPr>
          <w:rFonts w:eastAsiaTheme="minorEastAsia"/>
          <w:lang w:eastAsia="zh-CN"/>
        </w:rPr>
        <w:t xml:space="preserve"> analyses and the proposal with respect to this KI. </w:t>
      </w:r>
    </w:p>
    <w:p w14:paraId="41BF253A" w14:textId="77777777" w:rsidR="00EA103E" w:rsidRPr="00EA103E" w:rsidRDefault="00EA103E" w:rsidP="00EA103E">
      <w:pPr>
        <w:pStyle w:val="2"/>
      </w:pPr>
      <w:r>
        <w:t>2.2</w:t>
      </w:r>
      <w:r>
        <w:tab/>
      </w:r>
      <w:r w:rsidRPr="00EA103E">
        <w:rPr>
          <w:rFonts w:hint="eastAsia"/>
        </w:rPr>
        <w:t xml:space="preserve">Baseline </w:t>
      </w:r>
      <w:r w:rsidR="00307C6F">
        <w:t>a</w:t>
      </w:r>
      <w:r w:rsidRPr="00EA103E">
        <w:rPr>
          <w:rFonts w:hint="eastAsia"/>
        </w:rPr>
        <w:t>ssumption</w:t>
      </w:r>
      <w:r w:rsidR="00D13D8A">
        <w:t>s</w:t>
      </w:r>
    </w:p>
    <w:p w14:paraId="5D0403B3" w14:textId="77777777" w:rsidR="00452299" w:rsidRDefault="003E1270" w:rsidP="00C2350F">
      <w:pPr>
        <w:rPr>
          <w:rFonts w:eastAsiaTheme="minorEastAsia"/>
          <w:lang w:eastAsia="zh-CN"/>
        </w:rPr>
      </w:pPr>
      <w:r>
        <w:rPr>
          <w:rFonts w:eastAsiaTheme="minorEastAsia"/>
          <w:lang w:eastAsia="zh-CN"/>
        </w:rPr>
        <w:t>Prior to Rel-18</w:t>
      </w:r>
      <w:r w:rsidR="00C2350F">
        <w:rPr>
          <w:rFonts w:eastAsiaTheme="minorEastAsia"/>
          <w:lang w:eastAsia="zh-CN"/>
        </w:rPr>
        <w:t xml:space="preserve">, </w:t>
      </w:r>
      <w:r w:rsidR="00452299">
        <w:rPr>
          <w:rFonts w:eastAsiaTheme="minorEastAsia"/>
          <w:lang w:eastAsia="zh-CN"/>
        </w:rPr>
        <w:t xml:space="preserve">we </w:t>
      </w:r>
      <w:r w:rsidR="004559CA">
        <w:rPr>
          <w:rFonts w:eastAsiaTheme="minorEastAsia"/>
          <w:lang w:eastAsia="zh-CN"/>
        </w:rPr>
        <w:t>have</w:t>
      </w:r>
      <w:r w:rsidR="00452299">
        <w:rPr>
          <w:rFonts w:eastAsiaTheme="minorEastAsia"/>
          <w:lang w:eastAsia="zh-CN"/>
        </w:rPr>
        <w:t xml:space="preserve"> the </w:t>
      </w:r>
      <w:r>
        <w:rPr>
          <w:rFonts w:eastAsiaTheme="minorEastAsia"/>
          <w:lang w:eastAsia="zh-CN"/>
        </w:rPr>
        <w:t xml:space="preserve">5G basic procedure and </w:t>
      </w:r>
      <w:r w:rsidR="00452299">
        <w:rPr>
          <w:rFonts w:eastAsiaTheme="minorEastAsia"/>
          <w:lang w:eastAsia="zh-CN"/>
        </w:rPr>
        <w:t xml:space="preserve">multicast MBS session with the following </w:t>
      </w:r>
      <w:r w:rsidR="009C68ED">
        <w:rPr>
          <w:rFonts w:eastAsiaTheme="minorEastAsia"/>
          <w:lang w:eastAsia="zh-CN"/>
        </w:rPr>
        <w:t>aspects</w:t>
      </w:r>
      <w:r w:rsidR="00452299">
        <w:rPr>
          <w:rFonts w:eastAsiaTheme="minorEastAsia"/>
          <w:lang w:eastAsia="zh-CN"/>
        </w:rPr>
        <w:t>:</w:t>
      </w:r>
    </w:p>
    <w:p w14:paraId="7E0EDDDD" w14:textId="77777777" w:rsidR="00B47853" w:rsidRDefault="001613BF" w:rsidP="00452299">
      <w:pPr>
        <w:pStyle w:val="af0"/>
        <w:numPr>
          <w:ilvl w:val="0"/>
          <w:numId w:val="23"/>
        </w:numPr>
      </w:pPr>
      <w:r>
        <w:rPr>
          <w:rFonts w:eastAsiaTheme="minorEastAsia"/>
          <w:b/>
          <w:lang w:eastAsia="zh-CN"/>
        </w:rPr>
        <w:t>TMGI</w:t>
      </w:r>
      <w:r w:rsidR="00452299" w:rsidRPr="00452299">
        <w:rPr>
          <w:rFonts w:eastAsiaTheme="minorEastAsia"/>
          <w:b/>
          <w:lang w:eastAsia="zh-CN"/>
        </w:rPr>
        <w:t>:</w:t>
      </w:r>
      <w:r w:rsidR="00452299">
        <w:rPr>
          <w:rFonts w:eastAsiaTheme="minorEastAsia"/>
          <w:lang w:eastAsia="zh-CN"/>
        </w:rPr>
        <w:t xml:space="preserve"> </w:t>
      </w:r>
      <w:r>
        <w:rPr>
          <w:noProof/>
        </w:rPr>
        <w:t xml:space="preserve">Temporary Mobile Group Identity, and according to its definition </w:t>
      </w:r>
      <w:r w:rsidR="00B47853">
        <w:rPr>
          <w:noProof/>
        </w:rPr>
        <w:t>in TS 23.003:</w:t>
      </w:r>
    </w:p>
    <w:p w14:paraId="1B626072" w14:textId="77777777" w:rsidR="00B47853" w:rsidRDefault="00B47853" w:rsidP="00B47853">
      <w:pPr>
        <w:pStyle w:val="B2"/>
        <w:rPr>
          <w:noProof/>
          <w:lang w:val="en-US"/>
        </w:rPr>
      </w:pPr>
      <w:r>
        <w:rPr>
          <w:noProof/>
          <w:lang w:val="en-US"/>
        </w:rPr>
        <w:t>-</w:t>
      </w:r>
      <w:r>
        <w:rPr>
          <w:noProof/>
          <w:lang w:val="en-US"/>
        </w:rPr>
        <w:tab/>
      </w:r>
      <w:r w:rsidRPr="00B47853">
        <w:rPr>
          <w:noProof/>
          <w:lang w:val="en-US"/>
        </w:rPr>
        <w:t>MBMS Service ID</w:t>
      </w:r>
      <w:r>
        <w:rPr>
          <w:noProof/>
          <w:lang w:val="en-US"/>
        </w:rPr>
        <w:t>;</w:t>
      </w:r>
    </w:p>
    <w:p w14:paraId="281AC451" w14:textId="77777777" w:rsidR="00B47853" w:rsidRDefault="00B47853" w:rsidP="00B47853">
      <w:pPr>
        <w:pStyle w:val="B2"/>
        <w:rPr>
          <w:noProof/>
          <w:lang w:val="en-US"/>
        </w:rPr>
      </w:pPr>
      <w:r>
        <w:rPr>
          <w:noProof/>
          <w:lang w:val="en-US"/>
        </w:rPr>
        <w:t>-</w:t>
      </w:r>
      <w:r>
        <w:rPr>
          <w:noProof/>
          <w:lang w:val="en-US"/>
        </w:rPr>
        <w:tab/>
      </w:r>
      <w:r w:rsidRPr="00B47853">
        <w:rPr>
          <w:noProof/>
          <w:lang w:val="en-US"/>
        </w:rPr>
        <w:t xml:space="preserve">Mobile Country Code (MCC) </w:t>
      </w:r>
      <w:r>
        <w:rPr>
          <w:noProof/>
          <w:lang w:val="en-US"/>
        </w:rPr>
        <w:t xml:space="preserve">and </w:t>
      </w:r>
    </w:p>
    <w:p w14:paraId="25EA152B" w14:textId="77777777" w:rsidR="00524DC9" w:rsidRDefault="00B47853" w:rsidP="00524DC9">
      <w:pPr>
        <w:pStyle w:val="B2"/>
        <w:rPr>
          <w:noProof/>
          <w:lang w:val="en-US"/>
        </w:rPr>
      </w:pPr>
      <w:r>
        <w:rPr>
          <w:noProof/>
          <w:lang w:val="en-US"/>
        </w:rPr>
        <w:lastRenderedPageBreak/>
        <w:t>-</w:t>
      </w:r>
      <w:r>
        <w:rPr>
          <w:noProof/>
          <w:lang w:val="en-US"/>
        </w:rPr>
        <w:tab/>
      </w:r>
      <w:r w:rsidRPr="00B47853">
        <w:rPr>
          <w:noProof/>
          <w:lang w:val="en-US"/>
        </w:rPr>
        <w:t>Mobile Network Code (MNC)</w:t>
      </w:r>
      <w:r>
        <w:rPr>
          <w:noProof/>
          <w:lang w:val="en-US"/>
        </w:rPr>
        <w:t>.</w:t>
      </w:r>
    </w:p>
    <w:p w14:paraId="203ADFE0" w14:textId="77777777" w:rsidR="00C2350F" w:rsidRPr="00524DC9" w:rsidRDefault="00DD010D" w:rsidP="00524DC9">
      <w:pPr>
        <w:pStyle w:val="af0"/>
        <w:ind w:left="360"/>
        <w:rPr>
          <w:rFonts w:eastAsiaTheme="minorEastAsia"/>
          <w:lang w:eastAsia="zh-CN"/>
        </w:rPr>
      </w:pPr>
      <w:r>
        <w:rPr>
          <w:rFonts w:eastAsiaTheme="minorEastAsia"/>
          <w:lang w:eastAsia="zh-CN"/>
        </w:rPr>
        <w:t>T</w:t>
      </w:r>
      <w:r w:rsidR="00524DC9">
        <w:rPr>
          <w:rFonts w:eastAsiaTheme="minorEastAsia"/>
          <w:lang w:eastAsia="zh-CN"/>
        </w:rPr>
        <w:t>he value of TMGI is PLMN-specifi</w:t>
      </w:r>
      <w:r>
        <w:rPr>
          <w:rFonts w:eastAsiaTheme="minorEastAsia"/>
          <w:lang w:eastAsia="zh-CN"/>
        </w:rPr>
        <w:t xml:space="preserve">c, since it contains the PLMN ID (MCC+MNC). Therefore, </w:t>
      </w:r>
      <w:r w:rsidR="00555221">
        <w:rPr>
          <w:rFonts w:eastAsiaTheme="minorEastAsia"/>
          <w:lang w:eastAsia="zh-CN"/>
        </w:rPr>
        <w:t>Rel-18 is supposed to have the similar assumption. Note that this case is different from the case for ROM, as mentioned in TS 24.116 (i.e., having the specific PLMN ID,</w:t>
      </w:r>
      <w:r w:rsidR="00555221">
        <w:t xml:space="preserve"> MCC = 901 and MNC = 56).</w:t>
      </w:r>
    </w:p>
    <w:p w14:paraId="0DAB5245" w14:textId="23590F53" w:rsidR="00567ED2" w:rsidRPr="00DD010D" w:rsidRDefault="00567ED2" w:rsidP="00567ED2">
      <w:pPr>
        <w:pStyle w:val="Eyecatcher"/>
        <w:rPr>
          <w:rFonts w:ascii="Times New Roman" w:eastAsiaTheme="minorEastAsia" w:hAnsi="Times New Roman" w:cs="Times New Roman"/>
          <w:lang w:eastAsia="zh-CN"/>
        </w:rPr>
      </w:pPr>
      <w:r w:rsidRPr="004E0E5A">
        <w:rPr>
          <w:rFonts w:ascii="Times New Roman" w:hAnsi="Times New Roman" w:cs="Times New Roman"/>
        </w:rPr>
        <w:t>Observation 1:</w:t>
      </w:r>
      <w:r w:rsidRPr="004E0E5A">
        <w:rPr>
          <w:rFonts w:ascii="Times New Roman" w:hAnsi="Times New Roman" w:cs="Times New Roman"/>
        </w:rPr>
        <w:tab/>
      </w:r>
      <w:r w:rsidR="00DD603C">
        <w:rPr>
          <w:rFonts w:ascii="Times New Roman" w:hAnsi="Times New Roman" w:cs="Times New Roman"/>
        </w:rPr>
        <w:t>For MOCN network sharing, it is assumed to have the similar definition for</w:t>
      </w:r>
      <w:r w:rsidR="00510930">
        <w:rPr>
          <w:rFonts w:ascii="Times New Roman" w:hAnsi="Times New Roman" w:cs="Times New Roman"/>
        </w:rPr>
        <w:t xml:space="preserve"> TMGI</w:t>
      </w:r>
      <w:r w:rsidRPr="004E0E5A">
        <w:rPr>
          <w:rFonts w:ascii="Times New Roman" w:hAnsi="Times New Roman" w:cs="Times New Roman"/>
        </w:rPr>
        <w:t>.</w:t>
      </w:r>
      <w:r w:rsidR="00185A68">
        <w:rPr>
          <w:rFonts w:ascii="Times New Roman" w:hAnsi="Times New Roman" w:cs="Times New Roman"/>
        </w:rPr>
        <w:t xml:space="preserve"> </w:t>
      </w:r>
      <w:del w:id="1" w:author="Huawei revision" w:date="2022-02-21T12:16:00Z">
        <w:r w:rsidR="00185A68" w:rsidDel="001A292E">
          <w:rPr>
            <w:rFonts w:ascii="Times New Roman" w:hAnsi="Times New Roman" w:cs="Times New Roman"/>
          </w:rPr>
          <w:delText xml:space="preserve">i.e., the </w:delText>
        </w:r>
      </w:del>
    </w:p>
    <w:p w14:paraId="25C57F0C" w14:textId="77777777" w:rsidR="00B02E49" w:rsidRDefault="00DF5FBB" w:rsidP="00B02E49">
      <w:pPr>
        <w:pStyle w:val="2"/>
      </w:pPr>
      <w:r>
        <w:t>2.</w:t>
      </w:r>
      <w:r w:rsidR="00815EC4">
        <w:t>3</w:t>
      </w:r>
      <w:r>
        <w:tab/>
      </w:r>
      <w:r w:rsidR="00B02E49">
        <w:t>Proposals</w:t>
      </w:r>
    </w:p>
    <w:p w14:paraId="24A7A96E" w14:textId="77777777" w:rsidR="00B02E49" w:rsidRPr="00B02E49" w:rsidRDefault="00B02E49" w:rsidP="00B02E49">
      <w:pPr>
        <w:rPr>
          <w:rFonts w:eastAsiaTheme="minorEastAsia"/>
          <w:lang w:eastAsia="zh-CN"/>
        </w:rPr>
      </w:pPr>
      <w:r>
        <w:rPr>
          <w:rFonts w:eastAsiaTheme="minorEastAsia" w:hint="eastAsia"/>
          <w:lang w:eastAsia="zh-CN"/>
        </w:rPr>
        <w:t>I</w:t>
      </w:r>
      <w:r>
        <w:rPr>
          <w:rFonts w:eastAsiaTheme="minorEastAsia"/>
          <w:lang w:eastAsia="zh-CN"/>
        </w:rPr>
        <w:t xml:space="preserve">t is proposed to have the following changes vs. TR 23.700-47. </w:t>
      </w:r>
    </w:p>
    <w:p w14:paraId="4F1BB208" w14:textId="77777777" w:rsidR="00B02E49" w:rsidRPr="0042466D" w:rsidRDefault="00B02E49" w:rsidP="00B02E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489CB46" w14:textId="77777777" w:rsidR="00B02E49" w:rsidRPr="005A2371" w:rsidRDefault="00B02E49" w:rsidP="00B02E49">
      <w:pPr>
        <w:pStyle w:val="2"/>
        <w:rPr>
          <w:lang w:eastAsia="zh-CN"/>
        </w:rPr>
      </w:pPr>
      <w:r w:rsidRPr="005A2371">
        <w:rPr>
          <w:lang w:eastAsia="zh-CN"/>
        </w:rPr>
        <w:t>6.</w:t>
      </w:r>
      <w:r>
        <w:rPr>
          <w:lang w:eastAsia="zh-CN"/>
        </w:rPr>
        <w:t>0</w:t>
      </w:r>
      <w:r w:rsidRPr="005A2371">
        <w:rPr>
          <w:lang w:eastAsia="zh-CN"/>
        </w:rPr>
        <w:tab/>
        <w:t>Mapping of Solutions to Key Issues</w:t>
      </w:r>
    </w:p>
    <w:p w14:paraId="65482B9F" w14:textId="77777777" w:rsidR="00B02E49" w:rsidRDefault="00B02E49" w:rsidP="00B02E49">
      <w:pPr>
        <w:pStyle w:val="EditorsNote"/>
      </w:pPr>
      <w:r>
        <w:t>Editor's note:</w:t>
      </w:r>
      <w:r>
        <w:tab/>
        <w:t>This clause describes the mapping between solutions and key issues.</w:t>
      </w:r>
    </w:p>
    <w:p w14:paraId="1CBE61E2" w14:textId="77777777" w:rsidR="00B02E49" w:rsidRPr="00BB4DE1" w:rsidRDefault="00B02E49" w:rsidP="00B02E49">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02E49" w:rsidRPr="00392098" w14:paraId="15540432" w14:textId="77777777" w:rsidTr="00533956">
        <w:tc>
          <w:tcPr>
            <w:tcW w:w="1038" w:type="dxa"/>
            <w:shd w:val="clear" w:color="auto" w:fill="auto"/>
          </w:tcPr>
          <w:p w14:paraId="4EBDDCE3" w14:textId="77777777" w:rsidR="00B02E49" w:rsidRPr="00392098" w:rsidRDefault="00B02E49" w:rsidP="00533956">
            <w:pPr>
              <w:pStyle w:val="TAC"/>
            </w:pPr>
          </w:p>
        </w:tc>
        <w:tc>
          <w:tcPr>
            <w:tcW w:w="5555" w:type="dxa"/>
            <w:gridSpan w:val="4"/>
            <w:shd w:val="clear" w:color="auto" w:fill="auto"/>
          </w:tcPr>
          <w:p w14:paraId="64CFDCBC" w14:textId="77777777" w:rsidR="00B02E49" w:rsidRPr="00392098" w:rsidRDefault="00B02E49" w:rsidP="00533956">
            <w:pPr>
              <w:pStyle w:val="TAH"/>
            </w:pPr>
            <w:r w:rsidRPr="00392098">
              <w:t>Key Issues</w:t>
            </w:r>
          </w:p>
        </w:tc>
      </w:tr>
      <w:tr w:rsidR="00B02E49" w:rsidRPr="00392098" w14:paraId="57CDA1BE" w14:textId="77777777" w:rsidTr="00533956">
        <w:tc>
          <w:tcPr>
            <w:tcW w:w="1038" w:type="dxa"/>
            <w:shd w:val="clear" w:color="auto" w:fill="auto"/>
          </w:tcPr>
          <w:p w14:paraId="5331BB38" w14:textId="77777777" w:rsidR="00B02E49" w:rsidRPr="00392098" w:rsidRDefault="00B02E49" w:rsidP="00B02E49">
            <w:pPr>
              <w:pStyle w:val="TAH"/>
            </w:pPr>
            <w:r w:rsidRPr="00392098">
              <w:t>Solutions</w:t>
            </w:r>
          </w:p>
        </w:tc>
        <w:tc>
          <w:tcPr>
            <w:tcW w:w="1388" w:type="dxa"/>
            <w:shd w:val="clear" w:color="auto" w:fill="auto"/>
          </w:tcPr>
          <w:p w14:paraId="35E83101" w14:textId="77777777" w:rsidR="00B02E49" w:rsidRPr="00392098" w:rsidRDefault="00B02E49" w:rsidP="00B02E49">
            <w:pPr>
              <w:pStyle w:val="TAH"/>
            </w:pPr>
          </w:p>
        </w:tc>
        <w:tc>
          <w:tcPr>
            <w:tcW w:w="1389" w:type="dxa"/>
            <w:shd w:val="clear" w:color="auto" w:fill="auto"/>
          </w:tcPr>
          <w:p w14:paraId="27ACCF27" w14:textId="77777777" w:rsidR="00B02E49" w:rsidRDefault="00B02E49" w:rsidP="00B02E49">
            <w:pPr>
              <w:pStyle w:val="TAH"/>
              <w:rPr>
                <w:ins w:id="3" w:author="LiMeng" w:date="2022-01-22T14:13:00Z"/>
                <w:color w:val="auto"/>
                <w:lang w:eastAsia="en-US"/>
              </w:rPr>
            </w:pPr>
            <w:ins w:id="4" w:author="LiMeng" w:date="2022-01-24T08:18:00Z">
              <w:r>
                <w:t>2</w:t>
              </w:r>
            </w:ins>
          </w:p>
          <w:p w14:paraId="2B93D234" w14:textId="77777777" w:rsidR="00B02E49" w:rsidRPr="00392098" w:rsidRDefault="00B02E49" w:rsidP="00B02E49">
            <w:pPr>
              <w:pStyle w:val="TAH"/>
            </w:pPr>
            <w:ins w:id="5" w:author="LiMeng" w:date="2022-01-24T08:18:00Z">
              <w:r>
                <w:t>MOCN network sharing</w:t>
              </w:r>
            </w:ins>
          </w:p>
        </w:tc>
        <w:tc>
          <w:tcPr>
            <w:tcW w:w="1389" w:type="dxa"/>
            <w:shd w:val="clear" w:color="auto" w:fill="auto"/>
          </w:tcPr>
          <w:p w14:paraId="60F3CFDC" w14:textId="77777777" w:rsidR="00B02E49" w:rsidRPr="00392098" w:rsidRDefault="00B02E49" w:rsidP="00B02E49">
            <w:pPr>
              <w:pStyle w:val="TAH"/>
            </w:pPr>
          </w:p>
        </w:tc>
        <w:tc>
          <w:tcPr>
            <w:tcW w:w="1389" w:type="dxa"/>
            <w:shd w:val="clear" w:color="auto" w:fill="auto"/>
          </w:tcPr>
          <w:p w14:paraId="047A02E4" w14:textId="77777777" w:rsidR="00B02E49" w:rsidRPr="00392098" w:rsidRDefault="00B02E49" w:rsidP="00B02E49">
            <w:pPr>
              <w:pStyle w:val="TAH"/>
            </w:pPr>
          </w:p>
        </w:tc>
      </w:tr>
      <w:tr w:rsidR="00B02E49" w:rsidRPr="00392098" w14:paraId="03F28EFB" w14:textId="77777777" w:rsidTr="00533956">
        <w:tc>
          <w:tcPr>
            <w:tcW w:w="1038" w:type="dxa"/>
            <w:shd w:val="clear" w:color="auto" w:fill="auto"/>
          </w:tcPr>
          <w:p w14:paraId="06C2E9B7" w14:textId="77777777" w:rsidR="00B02E49" w:rsidRPr="003C30CE" w:rsidRDefault="00B02E49" w:rsidP="00B02E49">
            <w:pPr>
              <w:pStyle w:val="TAH"/>
              <w:rPr>
                <w:rFonts w:eastAsia="MS Mincho"/>
              </w:rPr>
            </w:pPr>
            <w:ins w:id="6" w:author="LiMeng" w:date="2022-01-22T14:13:00Z">
              <w:r>
                <w:rPr>
                  <w:rFonts w:eastAsia="MS Mincho" w:hint="eastAsia"/>
                </w:rPr>
                <w:t>X</w:t>
              </w:r>
            </w:ins>
          </w:p>
        </w:tc>
        <w:tc>
          <w:tcPr>
            <w:tcW w:w="1388" w:type="dxa"/>
            <w:shd w:val="clear" w:color="auto" w:fill="auto"/>
          </w:tcPr>
          <w:p w14:paraId="7E8CD656" w14:textId="77777777" w:rsidR="00B02E49" w:rsidRPr="003C30CE" w:rsidRDefault="00B02E49" w:rsidP="00B02E49">
            <w:pPr>
              <w:pStyle w:val="TAC"/>
            </w:pPr>
          </w:p>
        </w:tc>
        <w:tc>
          <w:tcPr>
            <w:tcW w:w="1389" w:type="dxa"/>
            <w:shd w:val="clear" w:color="auto" w:fill="auto"/>
          </w:tcPr>
          <w:p w14:paraId="7C079EAB" w14:textId="77777777" w:rsidR="00B02E49" w:rsidRPr="003C30CE" w:rsidRDefault="00B02E49" w:rsidP="00B02E49">
            <w:pPr>
              <w:pStyle w:val="TAC"/>
            </w:pPr>
            <w:ins w:id="7" w:author="LiMeng" w:date="2022-01-22T14:13:00Z">
              <w:r>
                <w:rPr>
                  <w:rFonts w:eastAsia="MS Mincho" w:hint="eastAsia"/>
                </w:rPr>
                <w:t>X</w:t>
              </w:r>
            </w:ins>
          </w:p>
        </w:tc>
        <w:tc>
          <w:tcPr>
            <w:tcW w:w="1389" w:type="dxa"/>
            <w:shd w:val="clear" w:color="auto" w:fill="auto"/>
          </w:tcPr>
          <w:p w14:paraId="4B5F0905" w14:textId="77777777" w:rsidR="00B02E49" w:rsidRPr="00392098" w:rsidRDefault="00B02E49" w:rsidP="00B02E49">
            <w:pPr>
              <w:pStyle w:val="TAC"/>
            </w:pPr>
          </w:p>
        </w:tc>
        <w:tc>
          <w:tcPr>
            <w:tcW w:w="1389" w:type="dxa"/>
            <w:shd w:val="clear" w:color="auto" w:fill="auto"/>
          </w:tcPr>
          <w:p w14:paraId="17E9EB3F" w14:textId="77777777" w:rsidR="00B02E49" w:rsidRPr="00392098" w:rsidRDefault="00B02E49" w:rsidP="00B02E49">
            <w:pPr>
              <w:pStyle w:val="TAC"/>
            </w:pPr>
          </w:p>
        </w:tc>
      </w:tr>
      <w:tr w:rsidR="00B02E49" w:rsidRPr="00392098" w14:paraId="7A1ECFBB" w14:textId="77777777" w:rsidTr="00533956">
        <w:tc>
          <w:tcPr>
            <w:tcW w:w="1038" w:type="dxa"/>
            <w:shd w:val="clear" w:color="auto" w:fill="auto"/>
          </w:tcPr>
          <w:p w14:paraId="0B63E46A" w14:textId="77777777" w:rsidR="00B02E49" w:rsidRPr="00392098" w:rsidRDefault="00B02E49" w:rsidP="00533956">
            <w:pPr>
              <w:pStyle w:val="TAH"/>
            </w:pPr>
          </w:p>
        </w:tc>
        <w:tc>
          <w:tcPr>
            <w:tcW w:w="1388" w:type="dxa"/>
            <w:shd w:val="clear" w:color="auto" w:fill="auto"/>
          </w:tcPr>
          <w:p w14:paraId="123E76F3" w14:textId="77777777" w:rsidR="00B02E49" w:rsidRPr="00392098" w:rsidRDefault="00B02E49" w:rsidP="00533956">
            <w:pPr>
              <w:pStyle w:val="TAC"/>
            </w:pPr>
          </w:p>
        </w:tc>
        <w:tc>
          <w:tcPr>
            <w:tcW w:w="1389" w:type="dxa"/>
            <w:shd w:val="clear" w:color="auto" w:fill="auto"/>
          </w:tcPr>
          <w:p w14:paraId="016603D9" w14:textId="77777777" w:rsidR="00B02E49" w:rsidRPr="00392098" w:rsidRDefault="00B02E49" w:rsidP="00533956">
            <w:pPr>
              <w:pStyle w:val="TAC"/>
            </w:pPr>
          </w:p>
        </w:tc>
        <w:tc>
          <w:tcPr>
            <w:tcW w:w="1389" w:type="dxa"/>
            <w:shd w:val="clear" w:color="auto" w:fill="auto"/>
          </w:tcPr>
          <w:p w14:paraId="41AE5ED1" w14:textId="77777777" w:rsidR="00B02E49" w:rsidRPr="00392098" w:rsidRDefault="00B02E49" w:rsidP="00533956">
            <w:pPr>
              <w:pStyle w:val="TAC"/>
            </w:pPr>
          </w:p>
        </w:tc>
        <w:tc>
          <w:tcPr>
            <w:tcW w:w="1389" w:type="dxa"/>
            <w:shd w:val="clear" w:color="auto" w:fill="auto"/>
          </w:tcPr>
          <w:p w14:paraId="5978609A" w14:textId="77777777" w:rsidR="00B02E49" w:rsidRPr="00392098" w:rsidRDefault="00B02E49" w:rsidP="00533956">
            <w:pPr>
              <w:pStyle w:val="TAC"/>
            </w:pPr>
          </w:p>
        </w:tc>
      </w:tr>
      <w:tr w:rsidR="00B02E49" w:rsidRPr="00392098" w14:paraId="3590F4E4" w14:textId="77777777" w:rsidTr="00533956">
        <w:tc>
          <w:tcPr>
            <w:tcW w:w="1038" w:type="dxa"/>
            <w:shd w:val="clear" w:color="auto" w:fill="auto"/>
          </w:tcPr>
          <w:p w14:paraId="0B142655" w14:textId="77777777" w:rsidR="00B02E49" w:rsidRPr="00392098" w:rsidRDefault="00B02E49" w:rsidP="00533956">
            <w:pPr>
              <w:pStyle w:val="TAH"/>
            </w:pPr>
          </w:p>
        </w:tc>
        <w:tc>
          <w:tcPr>
            <w:tcW w:w="1388" w:type="dxa"/>
            <w:shd w:val="clear" w:color="auto" w:fill="auto"/>
          </w:tcPr>
          <w:p w14:paraId="1F0F45DA" w14:textId="77777777" w:rsidR="00B02E49" w:rsidRPr="00392098" w:rsidRDefault="00B02E49" w:rsidP="00533956">
            <w:pPr>
              <w:pStyle w:val="TAC"/>
            </w:pPr>
          </w:p>
        </w:tc>
        <w:tc>
          <w:tcPr>
            <w:tcW w:w="1389" w:type="dxa"/>
            <w:shd w:val="clear" w:color="auto" w:fill="auto"/>
          </w:tcPr>
          <w:p w14:paraId="27F76DCD" w14:textId="77777777" w:rsidR="00B02E49" w:rsidRPr="00392098" w:rsidRDefault="00B02E49" w:rsidP="00533956">
            <w:pPr>
              <w:pStyle w:val="TAC"/>
            </w:pPr>
          </w:p>
        </w:tc>
        <w:tc>
          <w:tcPr>
            <w:tcW w:w="1389" w:type="dxa"/>
            <w:shd w:val="clear" w:color="auto" w:fill="auto"/>
          </w:tcPr>
          <w:p w14:paraId="5A3C0E63" w14:textId="77777777" w:rsidR="00B02E49" w:rsidRPr="00392098" w:rsidRDefault="00B02E49" w:rsidP="00533956">
            <w:pPr>
              <w:pStyle w:val="TAC"/>
            </w:pPr>
          </w:p>
        </w:tc>
        <w:tc>
          <w:tcPr>
            <w:tcW w:w="1389" w:type="dxa"/>
            <w:shd w:val="clear" w:color="auto" w:fill="auto"/>
          </w:tcPr>
          <w:p w14:paraId="4D00DFA7" w14:textId="77777777" w:rsidR="00B02E49" w:rsidRPr="00392098" w:rsidRDefault="00B02E49" w:rsidP="00533956">
            <w:pPr>
              <w:pStyle w:val="TAC"/>
            </w:pPr>
          </w:p>
        </w:tc>
      </w:tr>
      <w:tr w:rsidR="00B02E49" w:rsidRPr="00392098" w14:paraId="752B03C6" w14:textId="77777777" w:rsidTr="00533956">
        <w:tc>
          <w:tcPr>
            <w:tcW w:w="1038" w:type="dxa"/>
            <w:shd w:val="clear" w:color="auto" w:fill="auto"/>
          </w:tcPr>
          <w:p w14:paraId="150FA5E6" w14:textId="77777777" w:rsidR="00B02E49" w:rsidRPr="00392098" w:rsidRDefault="00B02E49" w:rsidP="00533956">
            <w:pPr>
              <w:pStyle w:val="TAH"/>
            </w:pPr>
          </w:p>
        </w:tc>
        <w:tc>
          <w:tcPr>
            <w:tcW w:w="1388" w:type="dxa"/>
            <w:shd w:val="clear" w:color="auto" w:fill="auto"/>
          </w:tcPr>
          <w:p w14:paraId="145C1E95" w14:textId="77777777" w:rsidR="00B02E49" w:rsidRPr="00392098" w:rsidRDefault="00B02E49" w:rsidP="00533956">
            <w:pPr>
              <w:pStyle w:val="TAC"/>
            </w:pPr>
          </w:p>
        </w:tc>
        <w:tc>
          <w:tcPr>
            <w:tcW w:w="1389" w:type="dxa"/>
            <w:shd w:val="clear" w:color="auto" w:fill="auto"/>
          </w:tcPr>
          <w:p w14:paraId="2D0DEC2F" w14:textId="77777777" w:rsidR="00B02E49" w:rsidRPr="00392098" w:rsidRDefault="00B02E49" w:rsidP="00533956">
            <w:pPr>
              <w:pStyle w:val="TAC"/>
            </w:pPr>
          </w:p>
        </w:tc>
        <w:tc>
          <w:tcPr>
            <w:tcW w:w="1389" w:type="dxa"/>
            <w:shd w:val="clear" w:color="auto" w:fill="auto"/>
          </w:tcPr>
          <w:p w14:paraId="0A2A8771" w14:textId="77777777" w:rsidR="00B02E49" w:rsidRPr="00392098" w:rsidRDefault="00B02E49" w:rsidP="00533956">
            <w:pPr>
              <w:pStyle w:val="TAC"/>
            </w:pPr>
          </w:p>
        </w:tc>
        <w:tc>
          <w:tcPr>
            <w:tcW w:w="1389" w:type="dxa"/>
            <w:shd w:val="clear" w:color="auto" w:fill="auto"/>
          </w:tcPr>
          <w:p w14:paraId="1C9AAEA7" w14:textId="77777777" w:rsidR="00B02E49" w:rsidRPr="00392098" w:rsidRDefault="00B02E49" w:rsidP="00533956">
            <w:pPr>
              <w:pStyle w:val="TAC"/>
            </w:pPr>
          </w:p>
        </w:tc>
      </w:tr>
      <w:tr w:rsidR="00B02E49" w:rsidRPr="00392098" w14:paraId="36983454" w14:textId="77777777" w:rsidTr="00533956">
        <w:tc>
          <w:tcPr>
            <w:tcW w:w="1038" w:type="dxa"/>
            <w:shd w:val="clear" w:color="auto" w:fill="auto"/>
          </w:tcPr>
          <w:p w14:paraId="0E3CAB3C" w14:textId="77777777" w:rsidR="00B02E49" w:rsidRPr="00392098" w:rsidRDefault="00B02E49" w:rsidP="00533956">
            <w:pPr>
              <w:pStyle w:val="TAH"/>
            </w:pPr>
          </w:p>
        </w:tc>
        <w:tc>
          <w:tcPr>
            <w:tcW w:w="1388" w:type="dxa"/>
            <w:shd w:val="clear" w:color="auto" w:fill="auto"/>
          </w:tcPr>
          <w:p w14:paraId="4881CA47" w14:textId="77777777" w:rsidR="00B02E49" w:rsidRPr="00392098" w:rsidRDefault="00B02E49" w:rsidP="00533956">
            <w:pPr>
              <w:pStyle w:val="TAC"/>
            </w:pPr>
          </w:p>
        </w:tc>
        <w:tc>
          <w:tcPr>
            <w:tcW w:w="1389" w:type="dxa"/>
            <w:shd w:val="clear" w:color="auto" w:fill="auto"/>
          </w:tcPr>
          <w:p w14:paraId="3639E973" w14:textId="77777777" w:rsidR="00B02E49" w:rsidRPr="00392098" w:rsidRDefault="00B02E49" w:rsidP="00533956">
            <w:pPr>
              <w:pStyle w:val="TAC"/>
            </w:pPr>
          </w:p>
        </w:tc>
        <w:tc>
          <w:tcPr>
            <w:tcW w:w="1389" w:type="dxa"/>
            <w:shd w:val="clear" w:color="auto" w:fill="auto"/>
          </w:tcPr>
          <w:p w14:paraId="66BDAA94" w14:textId="77777777" w:rsidR="00B02E49" w:rsidRPr="00392098" w:rsidRDefault="00B02E49" w:rsidP="00533956">
            <w:pPr>
              <w:pStyle w:val="TAC"/>
            </w:pPr>
          </w:p>
        </w:tc>
        <w:tc>
          <w:tcPr>
            <w:tcW w:w="1389" w:type="dxa"/>
            <w:shd w:val="clear" w:color="auto" w:fill="auto"/>
          </w:tcPr>
          <w:p w14:paraId="1545ECC0" w14:textId="77777777" w:rsidR="00B02E49" w:rsidRPr="00392098" w:rsidRDefault="00B02E49" w:rsidP="00533956">
            <w:pPr>
              <w:pStyle w:val="TAC"/>
            </w:pPr>
          </w:p>
        </w:tc>
      </w:tr>
    </w:tbl>
    <w:p w14:paraId="081C454C" w14:textId="77777777" w:rsidR="00B02E49" w:rsidRPr="005A2371" w:rsidRDefault="00B02E49" w:rsidP="00B02E49">
      <w:pPr>
        <w:rPr>
          <w:rFonts w:eastAsia="宋体"/>
          <w:lang w:eastAsia="zh-CN"/>
        </w:rPr>
      </w:pPr>
    </w:p>
    <w:p w14:paraId="3F9B32BA" w14:textId="77777777" w:rsidR="00B02E49" w:rsidRPr="005A2371" w:rsidRDefault="00B02E49" w:rsidP="00B02E49">
      <w:pPr>
        <w:pStyle w:val="2"/>
      </w:pPr>
      <w:bookmarkStart w:id="8" w:name="_Toc500949097"/>
      <w:bookmarkStart w:id="9" w:name="_Toc22214908"/>
      <w:bookmarkStart w:id="10" w:name="_Toc23254041"/>
      <w:bookmarkStart w:id="11"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Procedures for MOCN network sharing</w:t>
      </w:r>
    </w:p>
    <w:p w14:paraId="3FF5D34D" w14:textId="77777777" w:rsidR="00B02E49" w:rsidRPr="00E11ABE" w:rsidRDefault="00B02E49" w:rsidP="00B02E49">
      <w:pPr>
        <w:pStyle w:val="3"/>
        <w:rPr>
          <w:lang w:eastAsia="ko-KR"/>
        </w:rPr>
      </w:pPr>
      <w:bookmarkStart w:id="12" w:name="_Toc92370824"/>
      <w:bookmarkStart w:id="13" w:name="_Toc93582961"/>
      <w:bookmarkStart w:id="14" w:name="_Toc500949099"/>
      <w:bookmarkStart w:id="15" w:name="_Toc22214909"/>
      <w:bookmarkStart w:id="16" w:name="_Toc23254042"/>
      <w:r w:rsidRPr="00E11ABE">
        <w:rPr>
          <w:rFonts w:hint="eastAsia"/>
          <w:lang w:eastAsia="ko-KR"/>
        </w:rPr>
        <w:t>6.X.1</w:t>
      </w:r>
      <w:r w:rsidRPr="00E11ABE">
        <w:rPr>
          <w:rFonts w:hint="eastAsia"/>
          <w:lang w:eastAsia="ko-KR"/>
        </w:rPr>
        <w:tab/>
        <w:t>Introduction</w:t>
      </w:r>
      <w:bookmarkEnd w:id="12"/>
      <w:bookmarkEnd w:id="13"/>
    </w:p>
    <w:p w14:paraId="54B8009F" w14:textId="77777777" w:rsidR="00B02E49" w:rsidRDefault="00B02E49" w:rsidP="00B02E49">
      <w:pPr>
        <w:pStyle w:val="EditorsNote"/>
        <w:rPr>
          <w:ins w:id="17" w:author="LiMeng" w:date="2022-01-22T14:53:00Z"/>
        </w:rPr>
      </w:pPr>
      <w:r w:rsidRPr="00E11ABE">
        <w:t>Editor's note:</w:t>
      </w:r>
      <w:r w:rsidRPr="00E11ABE">
        <w:tab/>
        <w:t>This clause lists the key issue(s) addressed by this solution.</w:t>
      </w:r>
    </w:p>
    <w:p w14:paraId="31FCB0D3" w14:textId="77777777" w:rsidR="00B02E49" w:rsidRDefault="00B02E49" w:rsidP="00B02E49">
      <w:pPr>
        <w:rPr>
          <w:ins w:id="18" w:author="LiMeng" w:date="2022-01-22T14:53:00Z"/>
          <w:lang w:eastAsia="ko-KR"/>
        </w:rPr>
      </w:pPr>
      <w:ins w:id="19" w:author="LiMeng" w:date="2022-01-22T14:53:00Z">
        <w:r>
          <w:rPr>
            <w:lang w:eastAsia="ko-KR"/>
          </w:rPr>
          <w:t xml:space="preserve">This solution addresses Key Issue </w:t>
        </w:r>
      </w:ins>
      <w:ins w:id="20" w:author="LiMeng" w:date="2022-01-22T14:54:00Z">
        <w:r>
          <w:rPr>
            <w:lang w:eastAsia="ko-KR"/>
          </w:rPr>
          <w:t>#X</w:t>
        </w:r>
      </w:ins>
      <w:ins w:id="21" w:author="LiMeng" w:date="2022-01-22T15:00:00Z">
        <w:r>
          <w:rPr>
            <w:lang w:eastAsia="ko-KR"/>
          </w:rPr>
          <w:t>.</w:t>
        </w:r>
      </w:ins>
      <w:ins w:id="22" w:author="LiMeng" w:date="2022-01-22T14:53:00Z">
        <w:r>
          <w:rPr>
            <w:lang w:eastAsia="ko-KR"/>
          </w:rPr>
          <w:t xml:space="preserve"> </w:t>
        </w:r>
      </w:ins>
    </w:p>
    <w:p w14:paraId="4618590E" w14:textId="77777777" w:rsidR="00B02E49" w:rsidRPr="005A2371" w:rsidRDefault="00B02E49" w:rsidP="00B02E49">
      <w:pPr>
        <w:pStyle w:val="3"/>
      </w:pPr>
      <w:bookmarkStart w:id="23"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14"/>
      <w:bookmarkEnd w:id="15"/>
      <w:bookmarkEnd w:id="16"/>
      <w:bookmarkEnd w:id="23"/>
    </w:p>
    <w:p w14:paraId="2F1D5616" w14:textId="77777777" w:rsidR="00B02E49" w:rsidRPr="00BB4DE1" w:rsidRDefault="00B02E49" w:rsidP="00B02E49">
      <w:pPr>
        <w:pStyle w:val="EditorsNote"/>
      </w:pPr>
      <w:bookmarkStart w:id="24" w:name="_Toc500949101"/>
      <w:r w:rsidRPr="0074395A">
        <w:t>Editor's note:</w:t>
      </w:r>
      <w:r w:rsidRPr="0074395A">
        <w:tab/>
      </w:r>
      <w:r w:rsidRPr="0074395A">
        <w:rPr>
          <w:lang w:val="en-US"/>
        </w:rPr>
        <w:t>This clause outlines solution principles and documents any assumptions made</w:t>
      </w:r>
      <w:r w:rsidRPr="0074395A">
        <w:t>.</w:t>
      </w:r>
    </w:p>
    <w:p w14:paraId="137C6854" w14:textId="77777777" w:rsidR="00B02E49" w:rsidRPr="00027C51" w:rsidRDefault="00B02E49" w:rsidP="00B02E49">
      <w:pPr>
        <w:rPr>
          <w:lang w:eastAsia="ko-KR"/>
        </w:rPr>
      </w:pPr>
      <w:bookmarkStart w:id="25" w:name="_Toc22214910"/>
      <w:ins w:id="26" w:author="LiMeng" w:date="2022-01-22T15:02:00Z">
        <w:r>
          <w:rPr>
            <w:lang w:eastAsia="ko-KR"/>
          </w:rPr>
          <w:t xml:space="preserve">It is assumed to reuse the current </w:t>
        </w:r>
      </w:ins>
      <w:ins w:id="27" w:author="LiMeng" w:date="2022-01-22T15:08:00Z">
        <w:r>
          <w:rPr>
            <w:lang w:eastAsia="ko-KR"/>
          </w:rPr>
          <w:t xml:space="preserve">architecture </w:t>
        </w:r>
      </w:ins>
      <w:ins w:id="28" w:author="LiMeng" w:date="2022-01-24T08:20:00Z">
        <w:r w:rsidR="00865CD7">
          <w:rPr>
            <w:lang w:eastAsia="ko-KR"/>
          </w:rPr>
          <w:t>and TMGI definition in Rel-17 MBS work (see TS 23.247 [4])</w:t>
        </w:r>
      </w:ins>
      <w:ins w:id="29" w:author="LiMeng" w:date="2022-01-22T15:08:00Z">
        <w:r>
          <w:rPr>
            <w:lang w:eastAsia="ko-KR"/>
          </w:rPr>
          <w:t>. In other words,</w:t>
        </w:r>
      </w:ins>
      <w:ins w:id="30" w:author="LiMeng" w:date="2022-01-22T15:02:00Z">
        <w:r>
          <w:rPr>
            <w:lang w:eastAsia="ko-KR"/>
          </w:rPr>
          <w:t xml:space="preserve"> </w:t>
        </w:r>
      </w:ins>
      <w:ins w:id="31" w:author="LiMeng" w:date="2022-01-22T15:12:00Z">
        <w:r>
          <w:rPr>
            <w:lang w:eastAsia="ko-KR"/>
          </w:rPr>
          <w:t xml:space="preserve">MB-SMF </w:t>
        </w:r>
      </w:ins>
      <w:ins w:id="32" w:author="LiMeng" w:date="2022-01-22T15:13:00Z">
        <w:r>
          <w:rPr>
            <w:lang w:eastAsia="ko-KR"/>
          </w:rPr>
          <w:t xml:space="preserve">is used to handle MBS session-level management while SMF </w:t>
        </w:r>
      </w:ins>
      <w:ins w:id="33" w:author="LiMeng" w:date="2022-01-22T15:16:00Z">
        <w:r>
          <w:rPr>
            <w:lang w:eastAsia="ko-KR"/>
          </w:rPr>
          <w:t>performs per-UE MBS session management, e.g., authorization, multicast session information provisioning, managing 5GC Individual MBS traffic delivery</w:t>
        </w:r>
      </w:ins>
      <w:ins w:id="34" w:author="LiMeng" w:date="2022-01-22T15:13:00Z">
        <w:r>
          <w:rPr>
            <w:lang w:eastAsia="ko-KR"/>
          </w:rPr>
          <w:t>.</w:t>
        </w:r>
      </w:ins>
    </w:p>
    <w:p w14:paraId="1F378646" w14:textId="7771DBE3" w:rsidR="007E3D72" w:rsidRPr="00BB4DE1" w:rsidRDefault="007E3D72" w:rsidP="007E3D72">
      <w:pPr>
        <w:pStyle w:val="EditorsNote"/>
        <w:rPr>
          <w:ins w:id="35" w:author="Nokia R04" w:date="2022-02-22T00:48:00Z"/>
        </w:rPr>
      </w:pPr>
      <w:bookmarkStart w:id="36" w:name="_Toc23254043"/>
      <w:bookmarkStart w:id="37" w:name="_Toc93582963"/>
      <w:ins w:id="38" w:author="Nokia R04" w:date="2022-02-22T00:48:00Z">
        <w:r w:rsidRPr="0074395A">
          <w:t>Editor's note:</w:t>
        </w:r>
        <w:r w:rsidRPr="0074395A">
          <w:tab/>
        </w:r>
        <w:r>
          <w:rPr>
            <w:lang w:val="en-US"/>
          </w:rPr>
          <w:t xml:space="preserve">The text so far only describes reuse </w:t>
        </w:r>
      </w:ins>
      <w:ins w:id="39" w:author="Nokia R04" w:date="2022-02-22T00:49:00Z">
        <w:r>
          <w:rPr>
            <w:lang w:val="en-US"/>
          </w:rPr>
          <w:t xml:space="preserve">of existing </w:t>
        </w:r>
      </w:ins>
      <w:ins w:id="40" w:author="Nokia R04" w:date="2022-02-22T00:50:00Z">
        <w:r>
          <w:rPr>
            <w:lang w:val="en-US"/>
          </w:rPr>
          <w:t>functionality</w:t>
        </w:r>
      </w:ins>
      <w:ins w:id="41" w:author="Nokia R04" w:date="2022-02-22T00:49:00Z">
        <w:r>
          <w:rPr>
            <w:lang w:val="en-US"/>
          </w:rPr>
          <w:t xml:space="preserve"> but should also provide a summary of new functionality</w:t>
        </w:r>
      </w:ins>
      <w:ins w:id="42" w:author="Nokia R04" w:date="2022-02-22T00:48:00Z">
        <w:r w:rsidRPr="0074395A">
          <w:t>.</w:t>
        </w:r>
      </w:ins>
    </w:p>
    <w:p w14:paraId="26BB2C4B" w14:textId="77777777" w:rsidR="00B02E49" w:rsidRPr="005A2371" w:rsidRDefault="00B02E49" w:rsidP="00B02E49">
      <w:pPr>
        <w:pStyle w:val="3"/>
      </w:pPr>
      <w:r>
        <w:t>6.X.3</w:t>
      </w:r>
      <w:r w:rsidRPr="005A2371">
        <w:tab/>
        <w:t>Procedures</w:t>
      </w:r>
      <w:bookmarkEnd w:id="24"/>
      <w:bookmarkEnd w:id="25"/>
      <w:bookmarkEnd w:id="36"/>
      <w:bookmarkEnd w:id="37"/>
    </w:p>
    <w:p w14:paraId="759F018D" w14:textId="77777777" w:rsidR="00B02E49" w:rsidRPr="005A2371" w:rsidRDefault="00B02E49" w:rsidP="00B02E49">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700B62EC" w14:textId="77777777" w:rsidR="00B02E49" w:rsidRDefault="00B02E49" w:rsidP="00B02E49">
      <w:pPr>
        <w:pStyle w:val="4"/>
        <w:rPr>
          <w:ins w:id="43" w:author="LiMeng" w:date="2022-01-22T14:53:00Z"/>
          <w:lang w:eastAsia="en-US"/>
        </w:rPr>
      </w:pPr>
      <w:bookmarkStart w:id="44" w:name="_Toc68074940"/>
      <w:bookmarkStart w:id="45" w:name="_Toc57449893"/>
      <w:bookmarkStart w:id="46" w:name="_Toc55202917"/>
      <w:bookmarkStart w:id="47" w:name="_Toc54729767"/>
      <w:bookmarkStart w:id="48" w:name="_Toc50467018"/>
      <w:bookmarkStart w:id="49" w:name="_Toc50192873"/>
      <w:bookmarkStart w:id="50" w:name="_Toc43733122"/>
      <w:bookmarkStart w:id="51" w:name="_Toc43297424"/>
      <w:bookmarkStart w:id="52" w:name="_Toc326248711"/>
      <w:bookmarkStart w:id="53" w:name="_Toc510604409"/>
      <w:bookmarkStart w:id="54" w:name="_Toc22214911"/>
      <w:ins w:id="55" w:author="LiMeng" w:date="2022-01-22T14:53:00Z">
        <w:r>
          <w:lastRenderedPageBreak/>
          <w:t>6.X.3.1</w:t>
        </w:r>
        <w:r>
          <w:tab/>
          <w:t>General</w:t>
        </w:r>
        <w:bookmarkEnd w:id="44"/>
        <w:bookmarkEnd w:id="45"/>
        <w:bookmarkEnd w:id="46"/>
        <w:bookmarkEnd w:id="47"/>
        <w:bookmarkEnd w:id="48"/>
        <w:bookmarkEnd w:id="49"/>
        <w:bookmarkEnd w:id="50"/>
        <w:bookmarkEnd w:id="51"/>
      </w:ins>
    </w:p>
    <w:p w14:paraId="7FDEFCBB" w14:textId="77777777" w:rsidR="00B02E49" w:rsidRDefault="00B02E49" w:rsidP="00B02E49">
      <w:pPr>
        <w:pStyle w:val="NO"/>
        <w:rPr>
          <w:ins w:id="56" w:author="LiMeng" w:date="2022-01-28T11:15:00Z"/>
        </w:rPr>
      </w:pPr>
      <w:ins w:id="57" w:author="LiMeng" w:date="2022-01-22T14:53:00Z">
        <w:r>
          <w:t>NOTE:</w:t>
        </w:r>
        <w:r>
          <w:tab/>
          <w:t>The message names in the procedures below are descriptive. It is assumed that the names are updated with corresponding SBI based names where applicable during the normative phase.</w:t>
        </w:r>
      </w:ins>
    </w:p>
    <w:p w14:paraId="6263C2BB" w14:textId="4887CC86" w:rsidR="00E82B9A" w:rsidRDefault="009445BE" w:rsidP="009445BE">
      <w:pPr>
        <w:rPr>
          <w:ins w:id="58" w:author="Huawei revision" w:date="2022-02-21T12:18:00Z"/>
        </w:rPr>
      </w:pPr>
      <w:ins w:id="59" w:author="LiMeng" w:date="2022-01-28T11:15:00Z">
        <w:r w:rsidRPr="009445BE">
          <w:rPr>
            <w:rFonts w:eastAsia="等线"/>
            <w:lang w:eastAsia="zh-CN"/>
          </w:rPr>
          <w:t xml:space="preserve">In general the proposal is </w:t>
        </w:r>
      </w:ins>
      <w:ins w:id="60" w:author="LiMeng" w:date="2022-01-28T11:16:00Z">
        <w:r>
          <w:rPr>
            <w:rFonts w:eastAsia="等线"/>
            <w:lang w:eastAsia="zh-CN"/>
          </w:rPr>
          <w:t xml:space="preserve">based on the additional identifier </w:t>
        </w:r>
      </w:ins>
      <w:ins w:id="61" w:author="LiMeng" w:date="2022-01-28T11:17:00Z">
        <w:r>
          <w:rPr>
            <w:rFonts w:eastAsia="等线"/>
            <w:lang w:eastAsia="zh-CN"/>
          </w:rPr>
          <w:t xml:space="preserve">(i.e., </w:t>
        </w:r>
        <w:r>
          <w:t>identifier of the broadcast MBS service</w:t>
        </w:r>
        <w:r>
          <w:rPr>
            <w:rFonts w:eastAsia="等线"/>
            <w:lang w:eastAsia="zh-CN"/>
          </w:rPr>
          <w:t xml:space="preserve">) </w:t>
        </w:r>
      </w:ins>
      <w:ins w:id="62" w:author="LiMeng" w:date="2022-01-28T11:16:00Z">
        <w:r>
          <w:rPr>
            <w:rFonts w:eastAsia="等线"/>
            <w:lang w:eastAsia="zh-CN"/>
          </w:rPr>
          <w:t xml:space="preserve">provided by AF during MBS session Create procedure. </w:t>
        </w:r>
      </w:ins>
      <w:ins w:id="63" w:author="LiMeng" w:date="2022-01-28T11:17:00Z">
        <w:r>
          <w:rPr>
            <w:rFonts w:eastAsia="等线"/>
            <w:lang w:eastAsia="zh-CN"/>
          </w:rPr>
          <w:t xml:space="preserve">The </w:t>
        </w:r>
        <w:r>
          <w:t xml:space="preserve">identifier of the broadcast MBS service is non-PLMN specific, </w:t>
        </w:r>
      </w:ins>
      <w:ins w:id="64" w:author="LiMeng" w:date="2022-01-28T11:18:00Z">
        <w:r>
          <w:t>which</w:t>
        </w:r>
      </w:ins>
      <w:ins w:id="65" w:author="LiMeng" w:date="2022-01-28T11:17:00Z">
        <w:r>
          <w:t xml:space="preserve"> </w:t>
        </w:r>
      </w:ins>
      <w:ins w:id="66" w:author="LiMeng" w:date="2022-01-28T11:19:00Z">
        <w:r>
          <w:t xml:space="preserve">would be </w:t>
        </w:r>
      </w:ins>
      <w:ins w:id="67" w:author="LiMeng" w:date="2022-01-28T11:21:00Z">
        <w:r w:rsidR="00E82B9A">
          <w:t xml:space="preserve">included and </w:t>
        </w:r>
      </w:ins>
      <w:ins w:id="68" w:author="LiMeng" w:date="2022-01-28T11:19:00Z">
        <w:r>
          <w:t xml:space="preserve">same when AF </w:t>
        </w:r>
      </w:ins>
      <w:ins w:id="69" w:author="LiMeng" w:date="2022-01-28T11:20:00Z">
        <w:r>
          <w:t>send</w:t>
        </w:r>
      </w:ins>
      <w:ins w:id="70" w:author="LiMeng" w:date="2022-01-28T11:21:00Z">
        <w:r w:rsidR="00E82B9A">
          <w:t>s</w:t>
        </w:r>
      </w:ins>
      <w:ins w:id="71" w:author="LiMeng" w:date="2022-01-28T11:20:00Z">
        <w:r>
          <w:t xml:space="preserve"> </w:t>
        </w:r>
      </w:ins>
      <w:ins w:id="72" w:author="LiMeng" w:date="2022-01-28T11:19:00Z">
        <w:r>
          <w:t xml:space="preserve">requests </w:t>
        </w:r>
      </w:ins>
      <w:ins w:id="73" w:author="LiMeng" w:date="2022-01-28T11:20:00Z">
        <w:r>
          <w:t>for</w:t>
        </w:r>
      </w:ins>
      <w:ins w:id="74" w:author="LiMeng" w:date="2022-01-28T11:19:00Z">
        <w:r>
          <w:t xml:space="preserve"> establish</w:t>
        </w:r>
      </w:ins>
      <w:ins w:id="75" w:author="LiMeng" w:date="2022-01-28T11:20:00Z">
        <w:r>
          <w:t>ing</w:t>
        </w:r>
      </w:ins>
      <w:ins w:id="76" w:author="LiMeng" w:date="2022-01-28T11:19:00Z">
        <w:r>
          <w:t xml:space="preserve"> the</w:t>
        </w:r>
      </w:ins>
      <w:ins w:id="77" w:author="LiMeng" w:date="2022-01-28T11:21:00Z">
        <w:r w:rsidR="00E82B9A">
          <w:t xml:space="preserve"> </w:t>
        </w:r>
      </w:ins>
      <w:ins w:id="78" w:author="LiMeng" w:date="2022-01-28T11:19:00Z">
        <w:r>
          <w:t>broadcast MBS session</w:t>
        </w:r>
      </w:ins>
      <w:ins w:id="79" w:author="LiMeng" w:date="2022-01-28T11:22:00Z">
        <w:r w:rsidR="00E82B9A">
          <w:t xml:space="preserve"> for the same broadcast MBS service</w:t>
        </w:r>
      </w:ins>
      <w:ins w:id="80" w:author="LiMeng" w:date="2022-01-28T11:19:00Z">
        <w:r>
          <w:t xml:space="preserve"> </w:t>
        </w:r>
      </w:ins>
      <w:ins w:id="81" w:author="LiMeng" w:date="2022-01-28T11:20:00Z">
        <w:r>
          <w:t>to different PLMNs</w:t>
        </w:r>
      </w:ins>
      <w:ins w:id="82" w:author="LiMeng" w:date="2022-01-28T11:21:00Z">
        <w:r w:rsidR="00F81DD2">
          <w:t>.</w:t>
        </w:r>
      </w:ins>
      <w:ins w:id="83" w:author="LiMeng" w:date="2022-01-28T11:19:00Z">
        <w:r>
          <w:t xml:space="preserve"> </w:t>
        </w:r>
      </w:ins>
      <w:ins w:id="84" w:author="LiMeng" w:date="2022-01-28T11:21:00Z">
        <w:r w:rsidR="00E82B9A">
          <w:rPr>
            <w:rFonts w:eastAsia="MS Mincho" w:hint="eastAsia"/>
          </w:rPr>
          <w:t xml:space="preserve">The MB-SMF </w:t>
        </w:r>
      </w:ins>
      <w:ins w:id="85" w:author="LiMeng" w:date="2022-01-28T11:22:00Z">
        <w:r w:rsidR="00E82B9A">
          <w:rPr>
            <w:rFonts w:eastAsia="MS Mincho"/>
          </w:rPr>
          <w:t>includes the</w:t>
        </w:r>
      </w:ins>
      <w:ins w:id="86" w:author="LiMeng" w:date="2022-01-28T11:23:00Z">
        <w:r w:rsidR="00E82B9A">
          <w:rPr>
            <w:rFonts w:eastAsia="MS Mincho"/>
          </w:rPr>
          <w:t xml:space="preserve"> </w:t>
        </w:r>
      </w:ins>
      <w:ins w:id="87" w:author="LiMeng" w:date="2022-01-28T11:22:00Z">
        <w:r w:rsidR="00E82B9A">
          <w:rPr>
            <w:rFonts w:eastAsia="MS Mincho"/>
          </w:rPr>
          <w:t xml:space="preserve">received </w:t>
        </w:r>
        <w:r w:rsidR="00E82B9A">
          <w:t xml:space="preserve">identifier </w:t>
        </w:r>
      </w:ins>
      <w:ins w:id="88" w:author="LiMeng" w:date="2022-01-28T11:23:00Z">
        <w:r w:rsidR="00E82B9A">
          <w:rPr>
            <w:rFonts w:eastAsia="MS Mincho"/>
          </w:rPr>
          <w:t xml:space="preserve">in the </w:t>
        </w:r>
        <w:r w:rsidR="00E82B9A">
          <w:t>N2 MB-SM container</w:t>
        </w:r>
        <w:r w:rsidR="009B7817">
          <w:t>,</w:t>
        </w:r>
        <w:r w:rsidR="00E82B9A">
          <w:rPr>
            <w:rFonts w:eastAsia="MS Mincho"/>
          </w:rPr>
          <w:t xml:space="preserve"> </w:t>
        </w:r>
      </w:ins>
      <w:ins w:id="89" w:author="LiMeng" w:date="2022-01-28T11:22:00Z">
        <w:r w:rsidR="00E82B9A">
          <w:t>and provided to NG-RAN node.</w:t>
        </w:r>
      </w:ins>
    </w:p>
    <w:p w14:paraId="08E423C9" w14:textId="65E213A9" w:rsidR="002F3064" w:rsidRPr="00832AF9" w:rsidRDefault="002F3064" w:rsidP="002F3064">
      <w:pPr>
        <w:pStyle w:val="EditorsNote"/>
        <w:rPr>
          <w:ins w:id="90" w:author="Huawei revision" w:date="2022-02-21T12:19:00Z"/>
        </w:rPr>
      </w:pPr>
      <w:ins w:id="91" w:author="Huawei revision" w:date="2022-02-21T12:18:00Z">
        <w:r w:rsidRPr="00832AF9">
          <w:t>Editor's note:</w:t>
        </w:r>
      </w:ins>
      <w:ins w:id="92" w:author="Nokia R04" w:date="2022-02-22T00:53:00Z">
        <w:r w:rsidR="007E3D72" w:rsidRPr="00832AF9">
          <w:tab/>
        </w:r>
      </w:ins>
      <w:ins w:id="93" w:author="Huawei revision" w:date="2022-02-21T12:18:00Z">
        <w:del w:id="94" w:author="Nokia R04" w:date="2022-02-22T00:53:00Z">
          <w:r w:rsidRPr="00832AF9" w:rsidDel="007E3D72">
            <w:delText xml:space="preserve"> </w:delText>
          </w:r>
        </w:del>
      </w:ins>
      <w:ins w:id="95" w:author="Huawei revision" w:date="2022-02-21T12:20:00Z">
        <w:r w:rsidR="002B597B" w:rsidRPr="00832AF9">
          <w:t xml:space="preserve">It </w:t>
        </w:r>
      </w:ins>
      <w:ins w:id="96" w:author="Huawei revision" w:date="2022-02-21T12:18:00Z">
        <w:r w:rsidRPr="00832AF9">
          <w:t>will be confirmed by the RAN WG</w:t>
        </w:r>
      </w:ins>
      <w:ins w:id="97" w:author="Huawei revision" w:date="2022-02-21T12:20:00Z">
        <w:r w:rsidR="002B597B" w:rsidRPr="00832AF9">
          <w:t xml:space="preserve"> that whether the additional identifier is needed,</w:t>
        </w:r>
      </w:ins>
    </w:p>
    <w:p w14:paraId="4AF9C4D4" w14:textId="2D1939A0" w:rsidR="0049674D" w:rsidRDefault="0049674D" w:rsidP="002F3064">
      <w:pPr>
        <w:pStyle w:val="EditorsNote"/>
        <w:rPr>
          <w:ins w:id="98" w:author="Nokia R04" w:date="2022-02-22T00:50:00Z"/>
        </w:rPr>
      </w:pPr>
      <w:ins w:id="99" w:author="Huawei revision" w:date="2022-02-21T12:19:00Z">
        <w:r w:rsidRPr="00832AF9">
          <w:rPr>
            <w:rPrChange w:id="100" w:author="Huawei revision" w:date="2022-02-21T12:20:00Z">
              <w:rPr/>
            </w:rPrChange>
          </w:rPr>
          <w:t>Editor's note:</w:t>
        </w:r>
      </w:ins>
      <w:ins w:id="101" w:author="Nokia R04" w:date="2022-02-22T00:53:00Z">
        <w:r w:rsidR="007E3D72" w:rsidRPr="00832AF9">
          <w:tab/>
        </w:r>
      </w:ins>
      <w:ins w:id="102" w:author="Huawei revision" w:date="2022-02-21T12:19:00Z">
        <w:del w:id="103" w:author="Nokia R04" w:date="2022-02-22T00:53:00Z">
          <w:r w:rsidRPr="00832AF9" w:rsidDel="007E3D72">
            <w:delText xml:space="preserve"> </w:delText>
          </w:r>
        </w:del>
        <w:r w:rsidRPr="00832AF9">
          <w:t xml:space="preserve">Support of the encrypted content </w:t>
        </w:r>
      </w:ins>
      <w:ins w:id="104" w:author="Huawei revision" w:date="2022-02-21T12:20:00Z">
        <w:r w:rsidRPr="00832AF9">
          <w:t xml:space="preserve">reception </w:t>
        </w:r>
      </w:ins>
      <w:ins w:id="105" w:author="Huawei revision" w:date="2022-02-21T12:19:00Z">
        <w:r w:rsidRPr="00832AF9">
          <w:t>is FFS.</w:t>
        </w:r>
      </w:ins>
    </w:p>
    <w:p w14:paraId="32F22CC4" w14:textId="77777777" w:rsidR="007E3D72" w:rsidRPr="002F3064" w:rsidRDefault="007E3D72" w:rsidP="002F3064">
      <w:pPr>
        <w:pStyle w:val="EditorsNote"/>
        <w:rPr>
          <w:ins w:id="106" w:author="LiMeng" w:date="2022-01-24T08:28:00Z"/>
        </w:rPr>
      </w:pPr>
    </w:p>
    <w:p w14:paraId="28927BA9" w14:textId="77777777" w:rsidR="00B02E49" w:rsidRPr="00DA532D" w:rsidRDefault="00B02E49" w:rsidP="00B02E49">
      <w:pPr>
        <w:pStyle w:val="4"/>
        <w:rPr>
          <w:ins w:id="107" w:author="LiMeng" w:date="2022-01-22T14:53:00Z"/>
          <w:rFonts w:eastAsia="等线"/>
          <w:lang w:eastAsia="en-US"/>
        </w:rPr>
      </w:pPr>
      <w:ins w:id="108" w:author="LiMeng" w:date="2022-01-22T14:53:00Z">
        <w:r>
          <w:t>6.X.3.2</w:t>
        </w:r>
        <w:r w:rsidRPr="00DA532D">
          <w:rPr>
            <w:rFonts w:eastAsia="等线"/>
            <w:lang w:eastAsia="en-US"/>
          </w:rPr>
          <w:tab/>
        </w:r>
      </w:ins>
      <w:ins w:id="109" w:author="LiMeng" w:date="2022-01-24T08:22:00Z">
        <w:r w:rsidR="004747D5">
          <w:rPr>
            <w:rFonts w:eastAsia="等线"/>
            <w:lang w:eastAsia="en-US"/>
          </w:rPr>
          <w:t>Broadcast Session Establishment</w:t>
        </w:r>
      </w:ins>
    </w:p>
    <w:bookmarkStart w:id="110" w:name="_MON_1704517732"/>
    <w:bookmarkEnd w:id="110"/>
    <w:p w14:paraId="169EC143" w14:textId="77777777" w:rsidR="00B02E49" w:rsidRPr="00DA532D" w:rsidRDefault="00F73D9A" w:rsidP="00B02E49">
      <w:pPr>
        <w:jc w:val="center"/>
        <w:rPr>
          <w:ins w:id="111" w:author="LiMeng" w:date="2022-01-22T14:53:00Z"/>
          <w:rFonts w:eastAsia="宋体"/>
          <w:lang w:val="en-US" w:eastAsia="zh-CN"/>
        </w:rPr>
      </w:pPr>
      <w:ins w:id="112" w:author="LiMeng" w:date="2022-01-24T08:22:00Z">
        <w:r>
          <w:rPr>
            <w:rFonts w:eastAsiaTheme="minorEastAsia"/>
            <w:lang w:eastAsia="en-US"/>
          </w:rPr>
          <w:object w:dxaOrig="9355" w:dyaOrig="6209" w14:anchorId="0169C659">
            <v:shape id="_x0000_i1026" type="#_x0000_t75" style="width:468.3pt;height:310.45pt" o:ole="">
              <v:imagedata r:id="rId14" o:title=""/>
            </v:shape>
            <o:OLEObject Type="Embed" ProgID="Word.Picture.8" ShapeID="_x0000_i1026" DrawAspect="Content" ObjectID="_1707320122" r:id="rId15"/>
          </w:object>
        </w:r>
      </w:ins>
    </w:p>
    <w:p w14:paraId="6368EA06" w14:textId="77777777" w:rsidR="00B02E49" w:rsidRPr="00DA532D" w:rsidRDefault="00B02E49" w:rsidP="00B02E49">
      <w:pPr>
        <w:keepLines/>
        <w:spacing w:after="240"/>
        <w:jc w:val="center"/>
        <w:rPr>
          <w:ins w:id="113" w:author="LiMeng" w:date="2022-01-22T14:53:00Z"/>
          <w:rFonts w:ascii="Arial" w:hAnsi="Arial"/>
          <w:b/>
          <w:lang w:val="x-none"/>
        </w:rPr>
      </w:pPr>
      <w:ins w:id="114" w:author="LiMeng" w:date="2022-01-22T14:53:00Z">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ins>
      <w:ins w:id="115" w:author="LiMeng" w:date="2022-01-24T08:23:00Z">
        <w:r w:rsidR="004747D5" w:rsidRPr="004747D5">
          <w:rPr>
            <w:rFonts w:ascii="Arial" w:hAnsi="Arial"/>
            <w:b/>
            <w:lang w:val="en-US"/>
          </w:rPr>
          <w:t>Broadcast Session Establishment</w:t>
        </w:r>
      </w:ins>
      <w:ins w:id="116" w:author="LiMeng" w:date="2022-01-24T08:33:00Z">
        <w:r w:rsidR="00F73D9A">
          <w:rPr>
            <w:rFonts w:ascii="Arial" w:hAnsi="Arial"/>
            <w:b/>
            <w:lang w:val="en-US"/>
          </w:rPr>
          <w:t xml:space="preserve"> for MOCN network sharing</w:t>
        </w:r>
      </w:ins>
      <w:ins w:id="117" w:author="LiMeng" w:date="2022-01-22T14:53:00Z">
        <w:r w:rsidRPr="00DA532D">
          <w:rPr>
            <w:rFonts w:ascii="Arial" w:hAnsi="Arial"/>
            <w:b/>
            <w:lang w:val="x-none"/>
          </w:rPr>
          <w:t xml:space="preserve">. </w:t>
        </w:r>
      </w:ins>
    </w:p>
    <w:p w14:paraId="4AE6DB58" w14:textId="77777777" w:rsidR="001E64EC" w:rsidRPr="00F73D9A" w:rsidRDefault="001E64EC" w:rsidP="00F73D9A">
      <w:pPr>
        <w:rPr>
          <w:ins w:id="118" w:author="LiMeng" w:date="2022-01-24T08:24:00Z"/>
          <w:rFonts w:eastAsia="等线"/>
          <w:color w:val="auto"/>
          <w:lang w:eastAsia="zh-CN"/>
        </w:rPr>
      </w:pPr>
      <w:ins w:id="119" w:author="LiMeng" w:date="2022-01-24T08:24:00Z">
        <w:r>
          <w:rPr>
            <w:rFonts w:eastAsia="等线"/>
            <w:lang w:eastAsia="zh-CN"/>
          </w:rPr>
          <w:t xml:space="preserve">The following additions apply compared to </w:t>
        </w:r>
        <w:r>
          <w:rPr>
            <w:rFonts w:eastAsia="等线"/>
          </w:rPr>
          <w:t>clause 7.3.1 of</w:t>
        </w:r>
        <w:r>
          <w:rPr>
            <w:rFonts w:eastAsia="等线"/>
            <w:lang w:eastAsia="ko-KR"/>
          </w:rPr>
          <w:t xml:space="preserve"> TS 23.247 [4]</w:t>
        </w:r>
        <w:r>
          <w:rPr>
            <w:rFonts w:eastAsia="等线"/>
            <w:lang w:eastAsia="zh-CN"/>
          </w:rPr>
          <w:t>:</w:t>
        </w:r>
      </w:ins>
    </w:p>
    <w:p w14:paraId="1A59BCAD" w14:textId="7909B508" w:rsidR="002F3064" w:rsidRPr="002F3064" w:rsidRDefault="00F73D9A" w:rsidP="00832AF9">
      <w:pPr>
        <w:pStyle w:val="B1"/>
        <w:rPr>
          <w:ins w:id="120" w:author="LiMeng" w:date="2022-01-22T14:53:00Z"/>
        </w:rPr>
      </w:pPr>
      <w:ins w:id="121" w:author="LiMeng" w:date="2022-01-24T08:25:00Z">
        <w:r>
          <w:rPr>
            <w:lang w:eastAsia="zh-CN"/>
          </w:rPr>
          <w:t>1</w:t>
        </w:r>
      </w:ins>
      <w:ins w:id="122" w:author="LiMeng" w:date="2022-01-22T14:53:00Z">
        <w:r w:rsidR="00B02E49" w:rsidRPr="00DA532D">
          <w:rPr>
            <w:lang w:eastAsia="zh-CN"/>
          </w:rPr>
          <w:t>.</w:t>
        </w:r>
        <w:r w:rsidR="00B02E49" w:rsidRPr="00DA532D">
          <w:rPr>
            <w:lang w:eastAsia="zh-CN"/>
          </w:rPr>
          <w:tab/>
        </w:r>
      </w:ins>
      <w:ins w:id="123" w:author="LiMeng" w:date="2022-01-24T08:25:00Z">
        <w:r>
          <w:t>AF performs TMGI allocation and MBS session creation as specified in clause 7.1.1.2 or 7.1.1.3 of TS 23.</w:t>
        </w:r>
      </w:ins>
      <w:ins w:id="124" w:author="LiMeng" w:date="2022-01-24T08:26:00Z">
        <w:r>
          <w:t>247 [4]</w:t>
        </w:r>
      </w:ins>
      <w:ins w:id="125" w:author="LiMeng" w:date="2022-01-24T08:25:00Z">
        <w:r>
          <w:t>. The</w:t>
        </w:r>
      </w:ins>
      <w:ins w:id="126" w:author="LiMeng" w:date="2022-01-24T08:26:00Z">
        <w:r>
          <w:t xml:space="preserve"> AF further includes the identifier of the broadcast MBS service</w:t>
        </w:r>
      </w:ins>
      <w:ins w:id="127" w:author="LiMeng" w:date="2022-01-28T11:17:00Z">
        <w:r w:rsidR="009445BE">
          <w:t xml:space="preserve"> in MBS session creation request</w:t>
        </w:r>
      </w:ins>
      <w:ins w:id="128" w:author="LiMeng" w:date="2022-01-24T08:25:00Z">
        <w:r>
          <w:t>.</w:t>
        </w:r>
      </w:ins>
    </w:p>
    <w:p w14:paraId="75F362D7" w14:textId="35D8F950" w:rsidR="00B02E49" w:rsidRPr="00832AF9" w:rsidRDefault="00F73D9A" w:rsidP="00B02E49">
      <w:pPr>
        <w:ind w:left="568" w:hanging="284"/>
        <w:rPr>
          <w:ins w:id="129" w:author="LiMeng" w:date="2022-01-22T14:53:00Z"/>
          <w:lang w:eastAsia="zh-CN"/>
        </w:rPr>
      </w:pPr>
      <w:ins w:id="130" w:author="LiMeng" w:date="2022-01-24T08:26:00Z">
        <w:r>
          <w:rPr>
            <w:lang w:eastAsia="zh-CN"/>
          </w:rPr>
          <w:t>2</w:t>
        </w:r>
      </w:ins>
      <w:ins w:id="131" w:author="LiMeng" w:date="2022-01-22T14:53:00Z">
        <w:r>
          <w:rPr>
            <w:lang w:eastAsia="zh-CN"/>
          </w:rPr>
          <w:t>.</w:t>
        </w:r>
        <w:r>
          <w:rPr>
            <w:lang w:eastAsia="zh-CN"/>
          </w:rPr>
          <w:tab/>
        </w:r>
      </w:ins>
      <w:ins w:id="132" w:author="LiMeng" w:date="2022-01-24T08:27:00Z">
        <w:r>
          <w:rPr>
            <w:lang w:eastAsia="zh-CN"/>
          </w:rPr>
          <w:t>MB-SMF invokes Namf_MBSBroadcast_ContextCreate Request</w:t>
        </w:r>
      </w:ins>
      <w:ins w:id="133" w:author="LiMeng" w:date="2022-01-24T08:28:00Z">
        <w:r>
          <w:rPr>
            <w:lang w:eastAsia="zh-CN"/>
          </w:rPr>
          <w:t xml:space="preserve"> with</w:t>
        </w:r>
        <w:r>
          <w:rPr>
            <w:lang w:val="en-US" w:eastAsia="zh-CN"/>
          </w:rPr>
          <w:t xml:space="preserve"> </w:t>
        </w:r>
      </w:ins>
      <w:ins w:id="134" w:author="LiMeng" w:date="2022-01-28T11:27:00Z">
        <w:r w:rsidR="00434C13">
          <w:rPr>
            <w:lang w:val="en-US" w:eastAsia="zh-CN"/>
          </w:rPr>
          <w:t xml:space="preserve">further </w:t>
        </w:r>
      </w:ins>
      <w:ins w:id="135" w:author="LiMeng" w:date="2022-01-24T08:28:00Z">
        <w:r>
          <w:rPr>
            <w:lang w:val="en-US" w:eastAsia="zh-CN"/>
          </w:rPr>
          <w:t xml:space="preserve">including </w:t>
        </w:r>
      </w:ins>
      <w:ins w:id="136" w:author="LiMeng" w:date="2022-01-24T08:29:00Z">
        <w:r>
          <w:t>identifier of the broadcast MBS service</w:t>
        </w:r>
      </w:ins>
      <w:ins w:id="137" w:author="LiMeng" w:date="2022-01-24T08:31:00Z">
        <w:r>
          <w:t xml:space="preserve"> in the N2 SM co</w:t>
        </w:r>
        <w:r w:rsidRPr="00832AF9">
          <w:t>ntainer</w:t>
        </w:r>
      </w:ins>
      <w:ins w:id="138" w:author="LiMeng" w:date="2022-01-24T08:29:00Z">
        <w:r w:rsidRPr="00832AF9">
          <w:t xml:space="preserve"> received in step 1</w:t>
        </w:r>
      </w:ins>
      <w:ins w:id="139" w:author="LiMeng" w:date="2022-01-22T14:53:00Z">
        <w:r w:rsidR="00B02E49" w:rsidRPr="00832AF9">
          <w:rPr>
            <w:lang w:eastAsia="zh-CN"/>
          </w:rPr>
          <w:t xml:space="preserve">. </w:t>
        </w:r>
      </w:ins>
    </w:p>
    <w:p w14:paraId="1523D23C" w14:textId="0ECC93DB" w:rsidR="00B02E49" w:rsidRDefault="00F73D9A" w:rsidP="00B02E49">
      <w:pPr>
        <w:ind w:left="568" w:hanging="284"/>
        <w:rPr>
          <w:ins w:id="140" w:author="Huawei revision" w:date="2022-02-21T12:16:00Z"/>
        </w:rPr>
      </w:pPr>
      <w:ins w:id="141" w:author="LiMeng" w:date="2022-01-24T08:31:00Z">
        <w:r w:rsidRPr="00832AF9">
          <w:rPr>
            <w:lang w:eastAsia="zh-CN"/>
          </w:rPr>
          <w:t>4</w:t>
        </w:r>
      </w:ins>
      <w:ins w:id="142" w:author="LiMeng" w:date="2022-01-22T14:53:00Z">
        <w:r w:rsidRPr="00832AF9">
          <w:rPr>
            <w:lang w:eastAsia="zh-CN"/>
          </w:rPr>
          <w:t>.</w:t>
        </w:r>
        <w:r w:rsidRPr="00832AF9">
          <w:rPr>
            <w:lang w:eastAsia="zh-CN"/>
          </w:rPr>
          <w:tab/>
        </w:r>
      </w:ins>
      <w:ins w:id="143" w:author="LiMeng" w:date="2022-01-24T08:31:00Z">
        <w:r w:rsidRPr="00832AF9">
          <w:rPr>
            <w:lang w:eastAsia="zh-CN"/>
          </w:rPr>
          <w:t xml:space="preserve">NG-RAN node </w:t>
        </w:r>
        <w:r w:rsidRPr="00832AF9">
          <w:t>creates a Broadcast MBS Session Context, stores the TMGI, the QoS Profile</w:t>
        </w:r>
      </w:ins>
      <w:ins w:id="144" w:author="Huawei revision" w:date="2022-02-21T14:02:00Z">
        <w:r w:rsidR="00D83253" w:rsidRPr="00832AF9">
          <w:t xml:space="preserve"> and the identifier of the broadcast MBS service</w:t>
        </w:r>
      </w:ins>
      <w:ins w:id="145" w:author="LiMeng" w:date="2022-01-24T08:31:00Z">
        <w:r w:rsidRPr="00832AF9">
          <w:t xml:space="preserve"> in the MBS Session Context</w:t>
        </w:r>
      </w:ins>
      <w:ins w:id="146" w:author="LiMeng" w:date="2022-01-24T08:44:00Z">
        <w:r w:rsidR="00EE098D" w:rsidRPr="00832AF9">
          <w:t>,</w:t>
        </w:r>
      </w:ins>
      <w:ins w:id="147" w:author="LiMeng" w:date="2022-01-24T08:33:00Z">
        <w:r w:rsidR="00325F95" w:rsidRPr="00832AF9">
          <w:t xml:space="preserve"> if the</w:t>
        </w:r>
      </w:ins>
      <w:ins w:id="148" w:author="LiMeng" w:date="2022-01-24T08:37:00Z">
        <w:r w:rsidR="001548EA" w:rsidRPr="00832AF9">
          <w:t xml:space="preserve"> </w:t>
        </w:r>
      </w:ins>
      <w:ins w:id="149" w:author="LiMeng" w:date="2022-01-24T08:33:00Z">
        <w:r w:rsidR="00325F95" w:rsidRPr="00832AF9">
          <w:t xml:space="preserve">Broadcast MBS Session Context </w:t>
        </w:r>
      </w:ins>
      <w:ins w:id="150" w:author="LiMeng" w:date="2022-01-24T08:37:00Z">
        <w:r w:rsidR="001548EA" w:rsidRPr="00832AF9">
          <w:t xml:space="preserve">does not </w:t>
        </w:r>
      </w:ins>
      <w:ins w:id="151" w:author="LiMeng" w:date="2022-01-24T08:33:00Z">
        <w:r w:rsidR="001548EA" w:rsidRPr="00832AF9">
          <w:t>exist</w:t>
        </w:r>
        <w:r w:rsidR="00325F95" w:rsidRPr="00832AF9">
          <w:t xml:space="preserve"> (i.e., the other PLMN network sharing the NG-RAN nod</w:t>
        </w:r>
        <w:r w:rsidR="00325F95">
          <w:t xml:space="preserve">e </w:t>
        </w:r>
      </w:ins>
      <w:ins w:id="152" w:author="LiMeng" w:date="2022-01-24T08:37:00Z">
        <w:r w:rsidR="001548EA">
          <w:t xml:space="preserve">has not requested for the same broadcast MBS </w:t>
        </w:r>
      </w:ins>
      <w:ins w:id="153" w:author="LiMeng" w:date="2022-01-24T08:38:00Z">
        <w:r w:rsidR="001548EA">
          <w:t>service</w:t>
        </w:r>
      </w:ins>
      <w:ins w:id="154" w:author="LiMeng" w:date="2022-01-24T08:37:00Z">
        <w:r w:rsidR="001548EA">
          <w:t xml:space="preserve"> </w:t>
        </w:r>
      </w:ins>
      <w:ins w:id="155" w:author="LiMeng" w:date="2022-01-24T08:38:00Z">
        <w:r w:rsidR="001548EA">
          <w:t>to be established at the NG-RAN node</w:t>
        </w:r>
      </w:ins>
      <w:ins w:id="156" w:author="LiMeng" w:date="2022-01-24T08:33:00Z">
        <w:r w:rsidR="00325F95">
          <w:t>)</w:t>
        </w:r>
      </w:ins>
      <w:ins w:id="157" w:author="LiMeng" w:date="2022-01-24T08:31:00Z">
        <w:r>
          <w:t xml:space="preserve">. </w:t>
        </w:r>
      </w:ins>
    </w:p>
    <w:p w14:paraId="2AADB1FB" w14:textId="33ACAC9E" w:rsidR="001A292E" w:rsidRPr="001A292E" w:rsidRDefault="001A292E" w:rsidP="001A292E">
      <w:pPr>
        <w:pStyle w:val="EditorsNote"/>
        <w:rPr>
          <w:ins w:id="158" w:author="LiMeng" w:date="2022-01-24T08:48:00Z"/>
        </w:rPr>
      </w:pPr>
      <w:ins w:id="159" w:author="Huawei revision" w:date="2022-02-21T12:16:00Z">
        <w:r w:rsidRPr="00832AF9">
          <w:t>Editor's note: The RAN behaviour after receiving 2nd TMGI is FFS</w:t>
        </w:r>
      </w:ins>
      <w:ins w:id="160" w:author="Huawei revision" w:date="2022-02-21T12:19:00Z">
        <w:r w:rsidR="002F3064" w:rsidRPr="00832AF9">
          <w:t>, e.g., which TMGI will be broadcasted, whether UP tunnel will be established</w:t>
        </w:r>
      </w:ins>
      <w:ins w:id="161" w:author="Huawei revision" w:date="2022-02-21T12:16:00Z">
        <w:r w:rsidRPr="00832AF9">
          <w:t>.</w:t>
        </w:r>
      </w:ins>
    </w:p>
    <w:p w14:paraId="1A4512A7" w14:textId="693E65BB" w:rsidR="008F0B95" w:rsidRDefault="008F0B95" w:rsidP="008F0B95">
      <w:pPr>
        <w:pStyle w:val="EditorsNote"/>
        <w:rPr>
          <w:ins w:id="162" w:author="LiMeng" w:date="2022-01-28T11:13:00Z"/>
        </w:rPr>
      </w:pPr>
      <w:ins w:id="163" w:author="LiMeng" w:date="2022-01-24T08:48:00Z">
        <w:r w:rsidRPr="005A2371">
          <w:lastRenderedPageBreak/>
          <w:t>Editor's note:</w:t>
        </w:r>
      </w:ins>
      <w:ins w:id="164" w:author="LiMeng" w:date="2022-01-28T11:23:00Z">
        <w:r w:rsidR="002503CC">
          <w:t xml:space="preserve"> </w:t>
        </w:r>
      </w:ins>
      <w:ins w:id="165" w:author="LiMeng" w:date="2022-01-24T08:48:00Z">
        <w:r>
          <w:t xml:space="preserve">Details will be </w:t>
        </w:r>
      </w:ins>
      <w:ins w:id="166" w:author="LiMeng" w:date="2022-01-28T11:23:00Z">
        <w:r w:rsidR="0014491E">
          <w:t>confirmed</w:t>
        </w:r>
      </w:ins>
      <w:ins w:id="167" w:author="LiMeng" w:date="2022-01-24T08:49:00Z">
        <w:r>
          <w:t xml:space="preserve"> by the RAN WGs.</w:t>
        </w:r>
      </w:ins>
    </w:p>
    <w:p w14:paraId="66E955C0" w14:textId="77777777" w:rsidR="00F61E77" w:rsidRPr="00EE098D" w:rsidRDefault="00A23A50" w:rsidP="00EE098D">
      <w:pPr>
        <w:pStyle w:val="4"/>
        <w:rPr>
          <w:ins w:id="168" w:author="LiMeng" w:date="2022-01-24T08:35:00Z"/>
          <w:rFonts w:eastAsia="等线"/>
          <w:lang w:eastAsia="en-US"/>
        </w:rPr>
      </w:pPr>
      <w:ins w:id="169" w:author="LiMeng" w:date="2022-01-24T08:35:00Z">
        <w:r>
          <w:t>6.X.3.</w:t>
        </w:r>
        <w:r w:rsidR="00F61E77">
          <w:t>3</w:t>
        </w:r>
        <w:r w:rsidRPr="00DA532D">
          <w:rPr>
            <w:rFonts w:eastAsia="等线"/>
            <w:lang w:eastAsia="en-US"/>
          </w:rPr>
          <w:tab/>
        </w:r>
        <w:r>
          <w:rPr>
            <w:rFonts w:eastAsia="等线"/>
            <w:lang w:eastAsia="en-US"/>
          </w:rPr>
          <w:t xml:space="preserve">Broadcast Session </w:t>
        </w:r>
        <w:r w:rsidR="00933EAE">
          <w:rPr>
            <w:rFonts w:eastAsia="等线"/>
            <w:lang w:eastAsia="en-US"/>
          </w:rPr>
          <w:t>Release</w:t>
        </w:r>
      </w:ins>
    </w:p>
    <w:p w14:paraId="208B92B9" w14:textId="77777777" w:rsidR="00F61E77" w:rsidRDefault="00F61E77" w:rsidP="00F61E77">
      <w:pPr>
        <w:pStyle w:val="TH"/>
        <w:rPr>
          <w:ins w:id="170" w:author="LiMeng" w:date="2022-01-24T08:35:00Z"/>
        </w:rPr>
      </w:pPr>
      <w:ins w:id="171" w:author="LiMeng" w:date="2022-01-24T08:35:00Z">
        <w:r>
          <w:rPr>
            <w:rFonts w:eastAsiaTheme="minorEastAsia"/>
            <w:lang w:eastAsia="en-US"/>
          </w:rPr>
          <w:object w:dxaOrig="9645" w:dyaOrig="3600" w14:anchorId="51EAED78">
            <v:shape id="_x0000_i1027" type="#_x0000_t75" style="width:483.25pt;height:180.3pt" o:ole="">
              <v:imagedata r:id="rId16" o:title=""/>
            </v:shape>
            <o:OLEObject Type="Embed" ProgID="Visio.Drawing.15" ShapeID="_x0000_i1027" DrawAspect="Content" ObjectID="_1707320123" r:id="rId17"/>
          </w:object>
        </w:r>
      </w:ins>
    </w:p>
    <w:p w14:paraId="2588933B" w14:textId="77777777" w:rsidR="00F61E77" w:rsidRPr="00DA532D" w:rsidRDefault="00F61E77" w:rsidP="00F61E77">
      <w:pPr>
        <w:keepLines/>
        <w:spacing w:after="240"/>
        <w:jc w:val="center"/>
        <w:rPr>
          <w:ins w:id="172" w:author="LiMeng" w:date="2022-01-24T08:35:00Z"/>
          <w:rFonts w:ascii="Arial" w:hAnsi="Arial"/>
          <w:b/>
          <w:lang w:val="x-none"/>
        </w:rPr>
      </w:pPr>
      <w:ins w:id="173" w:author="LiMeng" w:date="2022-01-24T08:35:00Z">
        <w:r w:rsidRPr="00DA532D">
          <w:rPr>
            <w:rFonts w:ascii="Arial" w:hAnsi="Arial" w:hint="eastAsia"/>
            <w:b/>
            <w:lang w:val="x-none"/>
          </w:rPr>
          <w:t xml:space="preserve">Figure </w:t>
        </w:r>
        <w:r w:rsidRPr="00DA532D">
          <w:rPr>
            <w:rFonts w:ascii="Arial" w:hAnsi="Arial"/>
            <w:b/>
            <w:lang w:val="en-US"/>
          </w:rPr>
          <w:t>6.X.3.</w:t>
        </w:r>
        <w:r>
          <w:rPr>
            <w:rFonts w:ascii="Arial" w:hAnsi="Arial"/>
            <w:b/>
            <w:lang w:val="en-US"/>
          </w:rPr>
          <w:t>3-1</w:t>
        </w:r>
        <w:r w:rsidRPr="00DA532D">
          <w:rPr>
            <w:rFonts w:ascii="Arial" w:hAnsi="Arial"/>
            <w:b/>
            <w:lang w:val="x-none"/>
          </w:rPr>
          <w:t>:</w:t>
        </w:r>
        <w:r w:rsidRPr="00DA532D">
          <w:rPr>
            <w:rFonts w:ascii="Arial" w:hAnsi="Arial" w:hint="eastAsia"/>
            <w:b/>
            <w:lang w:val="x-none"/>
          </w:rPr>
          <w:t xml:space="preserve"> </w:t>
        </w:r>
        <w:r w:rsidRPr="004747D5">
          <w:rPr>
            <w:rFonts w:ascii="Arial" w:hAnsi="Arial"/>
            <w:b/>
            <w:lang w:val="en-US"/>
          </w:rPr>
          <w:t xml:space="preserve">Broadcast Session </w:t>
        </w:r>
        <w:r>
          <w:rPr>
            <w:rFonts w:ascii="Arial" w:hAnsi="Arial"/>
            <w:b/>
            <w:lang w:val="en-US"/>
          </w:rPr>
          <w:t>Release for MOCN network sharing</w:t>
        </w:r>
        <w:r w:rsidRPr="00DA532D">
          <w:rPr>
            <w:rFonts w:ascii="Arial" w:hAnsi="Arial"/>
            <w:b/>
            <w:lang w:val="x-none"/>
          </w:rPr>
          <w:t xml:space="preserve">. </w:t>
        </w:r>
      </w:ins>
    </w:p>
    <w:p w14:paraId="038517FA" w14:textId="77777777" w:rsidR="00EE098D" w:rsidRPr="00EE098D" w:rsidRDefault="00EE098D" w:rsidP="00EE098D">
      <w:pPr>
        <w:rPr>
          <w:ins w:id="174" w:author="LiMeng" w:date="2022-01-24T08:40:00Z"/>
          <w:rFonts w:eastAsia="等线"/>
          <w:color w:val="auto"/>
          <w:lang w:eastAsia="zh-CN"/>
        </w:rPr>
      </w:pPr>
      <w:ins w:id="175" w:author="LiMeng" w:date="2022-01-24T08:40:00Z">
        <w:r>
          <w:rPr>
            <w:rFonts w:eastAsia="等线"/>
            <w:lang w:eastAsia="zh-CN"/>
          </w:rPr>
          <w:t xml:space="preserve">The following additions apply compared to </w:t>
        </w:r>
        <w:r>
          <w:rPr>
            <w:rFonts w:eastAsia="等线"/>
          </w:rPr>
          <w:t>clause 7.3.2 of</w:t>
        </w:r>
        <w:r>
          <w:rPr>
            <w:rFonts w:eastAsia="等线"/>
            <w:lang w:eastAsia="ko-KR"/>
          </w:rPr>
          <w:t xml:space="preserve"> TS 23.247 [4]</w:t>
        </w:r>
        <w:r>
          <w:rPr>
            <w:rFonts w:eastAsia="等线"/>
            <w:lang w:eastAsia="zh-CN"/>
          </w:rPr>
          <w:t>:</w:t>
        </w:r>
      </w:ins>
    </w:p>
    <w:p w14:paraId="23F5879F" w14:textId="75ACC408" w:rsidR="00B02E49" w:rsidDel="00F46451" w:rsidRDefault="00F61E77" w:rsidP="0057502B">
      <w:pPr>
        <w:ind w:left="568" w:hanging="284"/>
        <w:rPr>
          <w:del w:id="176" w:author="LiMeng" w:date="2022-01-22T14:29:00Z"/>
          <w:lang w:eastAsia="zh-CN"/>
        </w:rPr>
      </w:pPr>
      <w:ins w:id="177" w:author="LiMeng" w:date="2022-01-24T08:35:00Z">
        <w:r>
          <w:rPr>
            <w:lang w:eastAsia="zh-CN"/>
          </w:rPr>
          <w:t>4.</w:t>
        </w:r>
      </w:ins>
      <w:ins w:id="178" w:author="LiMeng" w:date="2022-01-28T11:24:00Z">
        <w:r w:rsidR="00441CD5">
          <w:rPr>
            <w:lang w:eastAsia="zh-CN"/>
          </w:rPr>
          <w:tab/>
        </w:r>
      </w:ins>
      <w:ins w:id="179" w:author="LiMeng" w:date="2022-01-24T08:49:00Z">
        <w:r w:rsidR="00F370E0">
          <w:rPr>
            <w:lang w:eastAsia="zh-CN"/>
          </w:rPr>
          <w:t xml:space="preserve">After </w:t>
        </w:r>
      </w:ins>
      <w:ins w:id="180" w:author="LiMeng" w:date="2022-01-24T08:35:00Z">
        <w:r>
          <w:rPr>
            <w:lang w:eastAsia="zh-CN"/>
          </w:rPr>
          <w:t>NG-RAN node receives multiple N2 message to relea</w:t>
        </w:r>
        <w:r w:rsidR="00F370E0">
          <w:rPr>
            <w:lang w:eastAsia="zh-CN"/>
          </w:rPr>
          <w:t xml:space="preserve">se the MBS Session for the </w:t>
        </w:r>
        <w:r>
          <w:rPr>
            <w:lang w:eastAsia="zh-CN"/>
          </w:rPr>
          <w:t xml:space="preserve">TMGI (e.g. from several AMFs the NG-RAN is connected to), </w:t>
        </w:r>
      </w:ins>
      <w:ins w:id="181" w:author="LiMeng" w:date="2022-01-24T08:50:00Z">
        <w:r w:rsidR="00F370E0">
          <w:rPr>
            <w:lang w:eastAsia="zh-CN"/>
          </w:rPr>
          <w:t xml:space="preserve">if there is no other PLMN </w:t>
        </w:r>
      </w:ins>
      <w:ins w:id="182" w:author="LiMeng" w:date="2022-01-24T08:52:00Z">
        <w:r w:rsidR="000E502D">
          <w:rPr>
            <w:lang w:eastAsia="zh-CN"/>
          </w:rPr>
          <w:t>requesting to</w:t>
        </w:r>
      </w:ins>
      <w:ins w:id="183" w:author="LiMeng" w:date="2022-01-24T08:51:00Z">
        <w:r w:rsidR="000E502D">
          <w:rPr>
            <w:lang w:eastAsia="zh-CN"/>
          </w:rPr>
          <w:t xml:space="preserve"> the </w:t>
        </w:r>
      </w:ins>
      <w:ins w:id="184" w:author="LiMeng" w:date="2022-01-24T08:52:00Z">
        <w:r w:rsidR="000E502D">
          <w:rPr>
            <w:lang w:eastAsia="zh-CN"/>
          </w:rPr>
          <w:t xml:space="preserve">broadcast MBS service, the </w:t>
        </w:r>
      </w:ins>
      <w:ins w:id="185" w:author="LiMeng" w:date="2022-01-24T08:35:00Z">
        <w:r>
          <w:rPr>
            <w:lang w:eastAsia="zh-CN"/>
          </w:rPr>
          <w:t>NG-</w:t>
        </w:r>
      </w:ins>
      <w:ins w:id="186" w:author="LiMeng" w:date="2022-01-24T08:52:00Z">
        <w:r w:rsidR="000E502D">
          <w:rPr>
            <w:lang w:eastAsia="zh-CN"/>
          </w:rPr>
          <w:t>RAN</w:t>
        </w:r>
      </w:ins>
      <w:ins w:id="187" w:author="LiMeng" w:date="2022-01-24T08:35:00Z">
        <w:r>
          <w:rPr>
            <w:lang w:eastAsia="zh-CN"/>
          </w:rPr>
          <w:t xml:space="preserve"> </w:t>
        </w:r>
      </w:ins>
      <w:ins w:id="188" w:author="LiMeng" w:date="2022-01-24T08:52:00Z">
        <w:r w:rsidR="000E502D">
          <w:rPr>
            <w:lang w:eastAsia="zh-CN"/>
          </w:rPr>
          <w:t>node</w:t>
        </w:r>
      </w:ins>
      <w:ins w:id="189" w:author="LiMeng" w:date="2022-01-24T08:35:00Z">
        <w:r w:rsidR="00144604">
          <w:rPr>
            <w:lang w:eastAsia="zh-CN"/>
          </w:rPr>
          <w:t xml:space="preserve"> performs step 5 and step 6</w:t>
        </w:r>
        <w:r>
          <w:rPr>
            <w:lang w:eastAsia="zh-CN"/>
          </w:rPr>
          <w:t>.</w:t>
        </w:r>
      </w:ins>
    </w:p>
    <w:p w14:paraId="7FE9514D" w14:textId="77777777" w:rsidR="00F46451" w:rsidRDefault="00F46451" w:rsidP="0057502B">
      <w:pPr>
        <w:ind w:left="568" w:hanging="284"/>
        <w:rPr>
          <w:ins w:id="190" w:author="Ericsson r03" w:date="2022-02-22T00:04:00Z"/>
          <w:lang w:eastAsia="zh-CN"/>
        </w:rPr>
      </w:pPr>
    </w:p>
    <w:p w14:paraId="49526748" w14:textId="36A88149" w:rsidR="00315570" w:rsidRPr="00832AF9" w:rsidRDefault="00F46451" w:rsidP="00F46451">
      <w:pPr>
        <w:pStyle w:val="EditorsNote"/>
        <w:rPr>
          <w:ins w:id="191" w:author="Ericsson r03" w:date="2022-02-22T00:08:00Z"/>
        </w:rPr>
      </w:pPr>
      <w:ins w:id="192" w:author="Ericsson r03" w:date="2022-02-22T00:04:00Z">
        <w:r w:rsidRPr="00832AF9">
          <w:t xml:space="preserve">Editor's note: The RAN behaviour after receiving </w:t>
        </w:r>
      </w:ins>
      <w:ins w:id="193" w:author="Ericsson r03" w:date="2022-02-22T00:05:00Z">
        <w:r w:rsidR="00CC29D7" w:rsidRPr="00832AF9">
          <w:t>multiple release request</w:t>
        </w:r>
      </w:ins>
      <w:ins w:id="194" w:author="Ericsson r03" w:date="2022-02-22T00:07:00Z">
        <w:r w:rsidR="00D83DD0" w:rsidRPr="00832AF9">
          <w:t xml:space="preserve">s </w:t>
        </w:r>
        <w:r w:rsidR="006710B0" w:rsidRPr="00832AF9">
          <w:t xml:space="preserve">from different CNs is FFS, which is </w:t>
        </w:r>
      </w:ins>
      <w:ins w:id="195" w:author="Ericsson r03" w:date="2022-02-22T00:08:00Z">
        <w:r w:rsidR="006710B0" w:rsidRPr="00832AF9">
          <w:t>related with the RAN behaviour in establishment.</w:t>
        </w:r>
      </w:ins>
    </w:p>
    <w:p w14:paraId="1AC9A13A" w14:textId="20061B17" w:rsidR="006710B0" w:rsidRPr="00832AF9" w:rsidRDefault="006710B0" w:rsidP="006710B0">
      <w:pPr>
        <w:pStyle w:val="EditorsNote"/>
        <w:rPr>
          <w:ins w:id="196" w:author="LiMeng" w:date="2022-01-28T11:23:00Z"/>
          <w:rFonts w:eastAsia="MS Mincho"/>
        </w:rPr>
      </w:pPr>
      <w:ins w:id="197" w:author="Ericsson r03" w:date="2022-02-22T00:08:00Z">
        <w:r w:rsidRPr="00832AF9">
          <w:t>Editor's note: Details will be confirmed by the RAN WGs.</w:t>
        </w:r>
      </w:ins>
    </w:p>
    <w:p w14:paraId="1D60A246" w14:textId="77777777" w:rsidR="00B02E49" w:rsidRPr="005A2371" w:rsidRDefault="00B02E49" w:rsidP="00B02E49">
      <w:pPr>
        <w:pStyle w:val="3"/>
        <w:rPr>
          <w:lang w:eastAsia="zh-CN"/>
        </w:rPr>
      </w:pPr>
      <w:bookmarkStart w:id="198" w:name="_Toc23254044"/>
      <w:bookmarkStart w:id="199" w:name="_Toc93582964"/>
      <w:r w:rsidRPr="00832AF9">
        <w:rPr>
          <w:lang w:eastAsia="zh-CN"/>
        </w:rPr>
        <w:t>6.X.4</w:t>
      </w:r>
      <w:r w:rsidRPr="00832AF9">
        <w:rPr>
          <w:lang w:eastAsia="zh-CN"/>
        </w:rPr>
        <w:tab/>
      </w:r>
      <w:bookmarkEnd w:id="52"/>
      <w:r w:rsidRPr="00832AF9">
        <w:t>Impacts on services, entities and i</w:t>
      </w:r>
      <w:r>
        <w:t>nterfaces</w:t>
      </w:r>
      <w:bookmarkEnd w:id="53"/>
      <w:bookmarkEnd w:id="54"/>
      <w:bookmarkEnd w:id="198"/>
      <w:r>
        <w:rPr>
          <w:lang w:eastAsia="zh-CN"/>
        </w:rPr>
        <w:t>.</w:t>
      </w:r>
      <w:bookmarkEnd w:id="199"/>
    </w:p>
    <w:p w14:paraId="1F3E2429" w14:textId="77777777" w:rsidR="00B02E49" w:rsidRPr="00E11ABE" w:rsidRDefault="00B02E49" w:rsidP="00B02E49">
      <w:pPr>
        <w:pStyle w:val="EditorsNote"/>
      </w:pPr>
      <w:r w:rsidRPr="00E11ABE">
        <w:t>Editor's note:</w:t>
      </w:r>
      <w:r w:rsidRPr="00E11ABE">
        <w:tab/>
        <w:t>This clause describes impacts to existing services</w:t>
      </w:r>
      <w:r>
        <w:t>, entities</w:t>
      </w:r>
      <w:r w:rsidRPr="00E11ABE">
        <w:t xml:space="preserve"> and interfaces.</w:t>
      </w:r>
    </w:p>
    <w:p w14:paraId="2DFDEC5F" w14:textId="77777777" w:rsidR="004747D5" w:rsidRDefault="00B02E49" w:rsidP="00B02E49">
      <w:pPr>
        <w:rPr>
          <w:ins w:id="200" w:author="LiMeng" w:date="2022-01-24T08:21:00Z"/>
          <w:lang w:val="en-US"/>
        </w:rPr>
      </w:pPr>
      <w:bookmarkStart w:id="201" w:name="_Hlk500857602"/>
      <w:bookmarkStart w:id="202" w:name="_Toc500949103"/>
      <w:bookmarkStart w:id="203" w:name="_Toc20473562"/>
      <w:ins w:id="204" w:author="LiMeng" w:date="2022-01-22T15:18:00Z">
        <w:r w:rsidRPr="00D84371">
          <w:rPr>
            <w:lang w:val="en-US"/>
          </w:rPr>
          <w:t>Functional entities</w:t>
        </w:r>
        <w:r>
          <w:rPr>
            <w:lang w:val="en-US"/>
          </w:rPr>
          <w:t xml:space="preserve"> defined in </w:t>
        </w:r>
      </w:ins>
      <w:ins w:id="205" w:author="LiMeng" w:date="2022-01-22T15:19:00Z">
        <w:r>
          <w:rPr>
            <w:lang w:val="en-US"/>
          </w:rPr>
          <w:t>clause 5.3.2 of TS 23.247 [4] is reused</w:t>
        </w:r>
      </w:ins>
      <w:bookmarkEnd w:id="201"/>
      <w:bookmarkEnd w:id="202"/>
      <w:bookmarkEnd w:id="203"/>
      <w:ins w:id="206" w:author="LiMeng" w:date="2022-01-24T08:21:00Z">
        <w:r w:rsidR="004747D5">
          <w:rPr>
            <w:lang w:val="en-US"/>
          </w:rPr>
          <w:t xml:space="preserve"> exception for the following additions:</w:t>
        </w:r>
      </w:ins>
    </w:p>
    <w:p w14:paraId="0161CA30" w14:textId="77777777" w:rsidR="00EE098D" w:rsidRDefault="00EE098D" w:rsidP="00EE098D">
      <w:pPr>
        <w:rPr>
          <w:ins w:id="207" w:author="LiMeng" w:date="2022-01-24T08:42:00Z"/>
          <w:rFonts w:eastAsia="等线"/>
          <w:color w:val="auto"/>
          <w:lang w:eastAsia="en-US"/>
        </w:rPr>
      </w:pPr>
      <w:ins w:id="208" w:author="LiMeng" w:date="2022-01-24T08:42:00Z">
        <w:r>
          <w:rPr>
            <w:rFonts w:eastAsia="MS Mincho" w:hint="eastAsia"/>
            <w:lang w:val="en-US"/>
          </w:rPr>
          <w:t>A</w:t>
        </w:r>
        <w:r>
          <w:rPr>
            <w:rFonts w:eastAsia="MS Mincho"/>
            <w:lang w:val="en-US"/>
          </w:rPr>
          <w:t>F, NEF</w:t>
        </w:r>
        <w:r>
          <w:rPr>
            <w:rFonts w:eastAsia="等线"/>
          </w:rPr>
          <w:t>:</w:t>
        </w:r>
      </w:ins>
    </w:p>
    <w:p w14:paraId="1F964677" w14:textId="77777777" w:rsidR="00EE098D" w:rsidRDefault="00EE098D" w:rsidP="00EE098D">
      <w:pPr>
        <w:pStyle w:val="B1"/>
        <w:rPr>
          <w:ins w:id="209" w:author="LiMeng" w:date="2022-01-24T08:46:00Z"/>
        </w:rPr>
      </w:pPr>
      <w:ins w:id="210" w:author="LiMeng" w:date="2022-01-24T08:42:00Z">
        <w:r>
          <w:rPr>
            <w:lang w:eastAsia="zh-CN"/>
          </w:rPr>
          <w:t>-</w:t>
        </w:r>
        <w:r>
          <w:rPr>
            <w:lang w:eastAsia="zh-CN"/>
          </w:rPr>
          <w:tab/>
          <w:t>Support to provide</w:t>
        </w:r>
      </w:ins>
      <w:ins w:id="211" w:author="LiMeng" w:date="2022-01-24T08:43:00Z">
        <w:r>
          <w:rPr>
            <w:lang w:eastAsia="zh-CN"/>
          </w:rPr>
          <w:t>/process</w:t>
        </w:r>
      </w:ins>
      <w:ins w:id="212" w:author="LiMeng" w:date="2022-01-24T08:42:00Z">
        <w:r>
          <w:rPr>
            <w:lang w:eastAsia="zh-CN"/>
          </w:rPr>
          <w:t xml:space="preserve"> the </w:t>
        </w:r>
      </w:ins>
      <w:ins w:id="213" w:author="LiMeng" w:date="2022-01-24T08:43:00Z">
        <w:r>
          <w:t>identifier of the broadcast MBS service during broadcast session establishment procedure.</w:t>
        </w:r>
      </w:ins>
    </w:p>
    <w:p w14:paraId="631A1174" w14:textId="77777777" w:rsidR="00EE098D" w:rsidRDefault="00EE098D" w:rsidP="00EE098D">
      <w:pPr>
        <w:rPr>
          <w:ins w:id="214" w:author="LiMeng" w:date="2022-01-24T08:46:00Z"/>
          <w:lang w:eastAsia="zh-CN"/>
        </w:rPr>
      </w:pPr>
      <w:ins w:id="215" w:author="LiMeng" w:date="2022-01-24T08:46:00Z">
        <w:r>
          <w:rPr>
            <w:lang w:eastAsia="zh-CN"/>
          </w:rPr>
          <w:t>MB-SMF:</w:t>
        </w:r>
      </w:ins>
    </w:p>
    <w:p w14:paraId="7A1C8CC1" w14:textId="77777777" w:rsidR="00EE098D" w:rsidRPr="00EE098D" w:rsidRDefault="00EE098D" w:rsidP="00EE098D">
      <w:pPr>
        <w:pStyle w:val="B1"/>
        <w:rPr>
          <w:ins w:id="216" w:author="LiMeng" w:date="2022-01-24T08:42:00Z"/>
          <w:rFonts w:eastAsia="MS Mincho"/>
        </w:rPr>
      </w:pPr>
      <w:ins w:id="217" w:author="LiMeng" w:date="2022-01-24T08:46:00Z">
        <w:r>
          <w:rPr>
            <w:lang w:eastAsia="zh-CN"/>
          </w:rPr>
          <w:t>-</w:t>
        </w:r>
        <w:r>
          <w:rPr>
            <w:lang w:eastAsia="zh-CN"/>
          </w:rPr>
          <w:tab/>
          <w:t xml:space="preserve">Include the </w:t>
        </w:r>
        <w:r>
          <w:t xml:space="preserve">identifier of the broadcast MBS service to the N2 SM container sent to NG-RAN node. </w:t>
        </w:r>
      </w:ins>
    </w:p>
    <w:p w14:paraId="3450C924" w14:textId="77777777" w:rsidR="00EE098D" w:rsidRDefault="00EE098D" w:rsidP="00EE098D">
      <w:pPr>
        <w:rPr>
          <w:ins w:id="218" w:author="LiMeng" w:date="2022-01-24T08:42:00Z"/>
          <w:lang w:eastAsia="zh-CN"/>
        </w:rPr>
      </w:pPr>
      <w:ins w:id="219" w:author="LiMeng" w:date="2022-01-24T08:43:00Z">
        <w:r>
          <w:rPr>
            <w:lang w:eastAsia="zh-CN"/>
          </w:rPr>
          <w:t>NG-RAN</w:t>
        </w:r>
      </w:ins>
      <w:ins w:id="220" w:author="LiMeng" w:date="2022-01-24T08:42:00Z">
        <w:r>
          <w:rPr>
            <w:lang w:eastAsia="zh-CN"/>
          </w:rPr>
          <w:t>:</w:t>
        </w:r>
      </w:ins>
    </w:p>
    <w:p w14:paraId="1A413BD4" w14:textId="77777777" w:rsidR="004747D5" w:rsidRPr="004747D5" w:rsidRDefault="00EE098D" w:rsidP="00EE098D">
      <w:pPr>
        <w:pStyle w:val="B1"/>
        <w:rPr>
          <w:ins w:id="221" w:author="LiMeng" w:date="2022-01-22T14:54:00Z"/>
          <w:rFonts w:eastAsia="MS Mincho"/>
          <w:lang w:val="en-US"/>
        </w:rPr>
      </w:pPr>
      <w:ins w:id="222" w:author="LiMeng" w:date="2022-01-24T08:42:00Z">
        <w:r>
          <w:rPr>
            <w:lang w:eastAsia="zh-CN"/>
          </w:rPr>
          <w:t>-</w:t>
        </w:r>
        <w:r>
          <w:rPr>
            <w:lang w:eastAsia="zh-CN"/>
          </w:rPr>
          <w:tab/>
          <w:t xml:space="preserve">Support </w:t>
        </w:r>
      </w:ins>
      <w:ins w:id="223" w:author="LiMeng" w:date="2022-01-24T08:43:00Z">
        <w:r>
          <w:rPr>
            <w:lang w:eastAsia="zh-CN"/>
          </w:rPr>
          <w:t xml:space="preserve">to identify the </w:t>
        </w:r>
      </w:ins>
      <w:ins w:id="224" w:author="LiMeng" w:date="2022-01-24T08:44:00Z">
        <w:r>
          <w:t xml:space="preserve">broadcast MBS service from 5GC and </w:t>
        </w:r>
      </w:ins>
      <w:ins w:id="225" w:author="LiMeng" w:date="2022-01-24T08:48:00Z">
        <w:r>
          <w:t>use the same resources for the same broadcast MBS service.</w:t>
        </w:r>
      </w:ins>
    </w:p>
    <w:p w14:paraId="53A0EE02" w14:textId="47778A41" w:rsidR="00B02E49" w:rsidRPr="00E11ABE" w:rsidRDefault="00B02E49" w:rsidP="00B02E49">
      <w:pPr>
        <w:pStyle w:val="EditorsNote"/>
        <w:rPr>
          <w:ins w:id="226" w:author="LiMeng" w:date="2022-01-22T15:19:00Z"/>
        </w:rPr>
      </w:pPr>
      <w:ins w:id="227" w:author="LiMeng" w:date="2022-01-22T15:19:00Z">
        <w:r w:rsidRPr="00E11ABE">
          <w:t>Editor's note:</w:t>
        </w:r>
        <w:r w:rsidRPr="00E11ABE">
          <w:tab/>
        </w:r>
      </w:ins>
      <w:ins w:id="228" w:author="Nokia R04" w:date="2022-02-22T00:57:00Z">
        <w:r w:rsidR="007E3D72">
          <w:t>UE impacts and other a</w:t>
        </w:r>
      </w:ins>
      <w:ins w:id="229" w:author="LiMeng" w:date="2022-01-22T15:19:00Z">
        <w:r>
          <w:t>dditional impacts are FFS</w:t>
        </w:r>
        <w:r w:rsidRPr="00E11ABE">
          <w:t>.</w:t>
        </w:r>
      </w:ins>
    </w:p>
    <w:p w14:paraId="5FD7B331" w14:textId="77777777" w:rsidR="00B02E49" w:rsidRPr="00D84371" w:rsidRDefault="00B02E49" w:rsidP="00B02E49">
      <w:pPr>
        <w:rPr>
          <w:rFonts w:eastAsiaTheme="minorEastAsia"/>
          <w:lang w:eastAsia="zh-CN"/>
        </w:rPr>
      </w:pPr>
    </w:p>
    <w:p w14:paraId="7102514A" w14:textId="77777777" w:rsidR="00B02E49" w:rsidRPr="00C60C20" w:rsidRDefault="00B02E49" w:rsidP="00B02E49">
      <w:pPr>
        <w:rPr>
          <w:rFonts w:eastAsiaTheme="minorEastAsia"/>
          <w:lang w:eastAsia="zh-CN"/>
        </w:rPr>
      </w:pPr>
    </w:p>
    <w:p w14:paraId="00F572B5" w14:textId="77777777" w:rsidR="00294B58" w:rsidRPr="00B02E49" w:rsidRDefault="00294B58" w:rsidP="00294B58">
      <w:pPr>
        <w:rPr>
          <w:rFonts w:eastAsiaTheme="minorEastAsia"/>
          <w:lang w:eastAsia="zh-CN"/>
        </w:rPr>
      </w:pPr>
    </w:p>
    <w:sectPr w:rsidR="00294B58" w:rsidRPr="00B02E4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DBB8D" w14:textId="77777777" w:rsidR="00543E2A" w:rsidRDefault="00543E2A">
      <w:r>
        <w:separator/>
      </w:r>
    </w:p>
    <w:p w14:paraId="1C10F035" w14:textId="77777777" w:rsidR="00543E2A" w:rsidRDefault="00543E2A"/>
  </w:endnote>
  <w:endnote w:type="continuationSeparator" w:id="0">
    <w:p w14:paraId="20680E79" w14:textId="77777777" w:rsidR="00543E2A" w:rsidRDefault="00543E2A">
      <w:r>
        <w:continuationSeparator/>
      </w:r>
    </w:p>
    <w:p w14:paraId="52FFFE8A" w14:textId="77777777" w:rsidR="00543E2A" w:rsidRDefault="00543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16A"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0D9FDF6"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F080AA"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BCEFB" w14:textId="77777777" w:rsidR="00543E2A" w:rsidRDefault="00543E2A">
      <w:r>
        <w:separator/>
      </w:r>
    </w:p>
    <w:p w14:paraId="002063A8" w14:textId="77777777" w:rsidR="00543E2A" w:rsidRDefault="00543E2A"/>
  </w:footnote>
  <w:footnote w:type="continuationSeparator" w:id="0">
    <w:p w14:paraId="749C3F6F" w14:textId="77777777" w:rsidR="00543E2A" w:rsidRDefault="00543E2A">
      <w:r>
        <w:continuationSeparator/>
      </w:r>
    </w:p>
    <w:p w14:paraId="293A823B" w14:textId="77777777" w:rsidR="00543E2A" w:rsidRDefault="00543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4E06D" w14:textId="77777777" w:rsidR="001D563D" w:rsidRDefault="001D563D"/>
  <w:p w14:paraId="5862B20D"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FF54C"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7D324676"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83253">
      <w:rPr>
        <w:rFonts w:ascii="Arial" w:hAnsi="Arial" w:cs="Arial"/>
        <w:b/>
        <w:bCs/>
        <w:noProof/>
        <w:sz w:val="18"/>
        <w:lang w:val="fr-FR"/>
      </w:rPr>
      <w:t>1</w:t>
    </w:r>
    <w:r>
      <w:rPr>
        <w:rFonts w:ascii="Arial" w:hAnsi="Arial" w:cs="Arial"/>
        <w:b/>
        <w:bCs/>
        <w:sz w:val="18"/>
      </w:rPr>
      <w:fldChar w:fldCharType="end"/>
    </w:r>
  </w:p>
  <w:p w14:paraId="0CC6259D"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
  </w:num>
  <w:num w:numId="4">
    <w:abstractNumId w:val="6"/>
  </w:num>
  <w:num w:numId="5">
    <w:abstractNumId w:val="18"/>
  </w:num>
  <w:num w:numId="6">
    <w:abstractNumId w:val="28"/>
  </w:num>
  <w:num w:numId="7">
    <w:abstractNumId w:val="13"/>
  </w:num>
  <w:num w:numId="8">
    <w:abstractNumId w:val="17"/>
  </w:num>
  <w:num w:numId="9">
    <w:abstractNumId w:val="25"/>
  </w:num>
  <w:num w:numId="10">
    <w:abstractNumId w:val="29"/>
  </w:num>
  <w:num w:numId="11">
    <w:abstractNumId w:val="14"/>
  </w:num>
  <w:num w:numId="12">
    <w:abstractNumId w:val="0"/>
  </w:num>
  <w:num w:numId="13">
    <w:abstractNumId w:val="4"/>
  </w:num>
  <w:num w:numId="14">
    <w:abstractNumId w:val="15"/>
  </w:num>
  <w:num w:numId="15">
    <w:abstractNumId w:val="20"/>
  </w:num>
  <w:num w:numId="16">
    <w:abstractNumId w:val="5"/>
  </w:num>
  <w:num w:numId="17">
    <w:abstractNumId w:val="24"/>
  </w:num>
  <w:num w:numId="18">
    <w:abstractNumId w:val="16"/>
  </w:num>
  <w:num w:numId="19">
    <w:abstractNumId w:val="21"/>
  </w:num>
  <w:num w:numId="20">
    <w:abstractNumId w:val="23"/>
  </w:num>
  <w:num w:numId="21">
    <w:abstractNumId w:val="1"/>
  </w:num>
  <w:num w:numId="22">
    <w:abstractNumId w:val="10"/>
  </w:num>
  <w:num w:numId="23">
    <w:abstractNumId w:val="3"/>
  </w:num>
  <w:num w:numId="24">
    <w:abstractNumId w:val="26"/>
  </w:num>
  <w:num w:numId="25">
    <w:abstractNumId w:val="9"/>
  </w:num>
  <w:num w:numId="26">
    <w:abstractNumId w:val="8"/>
  </w:num>
  <w:num w:numId="27">
    <w:abstractNumId w:val="7"/>
  </w:num>
  <w:num w:numId="28">
    <w:abstractNumId w:val="27"/>
  </w:num>
  <w:num w:numId="29">
    <w:abstractNumId w:val="19"/>
  </w:num>
  <w:num w:numId="3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LiMeng">
    <w15:presenceInfo w15:providerId="None" w15:userId="LiMeng"/>
  </w15:person>
  <w15:person w15:author="Nokia R04">
    <w15:presenceInfo w15:providerId="None" w15:userId="Nokia R04"/>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4E9"/>
    <w:rsid w:val="00011CED"/>
    <w:rsid w:val="0001336E"/>
    <w:rsid w:val="00013850"/>
    <w:rsid w:val="00013A5E"/>
    <w:rsid w:val="00013C21"/>
    <w:rsid w:val="00013CD6"/>
    <w:rsid w:val="0001400A"/>
    <w:rsid w:val="000150DA"/>
    <w:rsid w:val="000153C3"/>
    <w:rsid w:val="00016A41"/>
    <w:rsid w:val="000205C4"/>
    <w:rsid w:val="00020AF8"/>
    <w:rsid w:val="00023565"/>
    <w:rsid w:val="00024628"/>
    <w:rsid w:val="00024798"/>
    <w:rsid w:val="000260D0"/>
    <w:rsid w:val="000268FB"/>
    <w:rsid w:val="00027058"/>
    <w:rsid w:val="00027B9C"/>
    <w:rsid w:val="00027FA9"/>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C64"/>
    <w:rsid w:val="00050317"/>
    <w:rsid w:val="00050528"/>
    <w:rsid w:val="00050A6B"/>
    <w:rsid w:val="00050D23"/>
    <w:rsid w:val="00051BEF"/>
    <w:rsid w:val="0005289F"/>
    <w:rsid w:val="000549F0"/>
    <w:rsid w:val="000559CF"/>
    <w:rsid w:val="00056F95"/>
    <w:rsid w:val="0005715C"/>
    <w:rsid w:val="000607A8"/>
    <w:rsid w:val="00060F24"/>
    <w:rsid w:val="00062F11"/>
    <w:rsid w:val="000631E9"/>
    <w:rsid w:val="00063321"/>
    <w:rsid w:val="00063EF2"/>
    <w:rsid w:val="0006502B"/>
    <w:rsid w:val="000654DD"/>
    <w:rsid w:val="00065A7F"/>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02D"/>
    <w:rsid w:val="000E5204"/>
    <w:rsid w:val="000E735B"/>
    <w:rsid w:val="000E7C7B"/>
    <w:rsid w:val="000F0450"/>
    <w:rsid w:val="000F06D8"/>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6C75"/>
    <w:rsid w:val="00127379"/>
    <w:rsid w:val="001300B5"/>
    <w:rsid w:val="00131081"/>
    <w:rsid w:val="00131362"/>
    <w:rsid w:val="00131D3C"/>
    <w:rsid w:val="00133B22"/>
    <w:rsid w:val="0013518E"/>
    <w:rsid w:val="00136292"/>
    <w:rsid w:val="001378CD"/>
    <w:rsid w:val="00137A15"/>
    <w:rsid w:val="0014061E"/>
    <w:rsid w:val="0014072B"/>
    <w:rsid w:val="00140AC7"/>
    <w:rsid w:val="00140F03"/>
    <w:rsid w:val="001412C9"/>
    <w:rsid w:val="00141776"/>
    <w:rsid w:val="00141C0C"/>
    <w:rsid w:val="001427D1"/>
    <w:rsid w:val="00142A26"/>
    <w:rsid w:val="00144604"/>
    <w:rsid w:val="0014491E"/>
    <w:rsid w:val="00144DF9"/>
    <w:rsid w:val="0014582F"/>
    <w:rsid w:val="0014629D"/>
    <w:rsid w:val="00147EAA"/>
    <w:rsid w:val="001512CD"/>
    <w:rsid w:val="00151A7D"/>
    <w:rsid w:val="001520C4"/>
    <w:rsid w:val="001520C5"/>
    <w:rsid w:val="00152663"/>
    <w:rsid w:val="00152E53"/>
    <w:rsid w:val="001538DF"/>
    <w:rsid w:val="00154284"/>
    <w:rsid w:val="001548EA"/>
    <w:rsid w:val="00154B6B"/>
    <w:rsid w:val="00156945"/>
    <w:rsid w:val="00156FE0"/>
    <w:rsid w:val="00161001"/>
    <w:rsid w:val="001613BF"/>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0BD"/>
    <w:rsid w:val="00184110"/>
    <w:rsid w:val="0018464E"/>
    <w:rsid w:val="001846EE"/>
    <w:rsid w:val="00184908"/>
    <w:rsid w:val="00185660"/>
    <w:rsid w:val="00185A68"/>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292E"/>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563D"/>
    <w:rsid w:val="001E0313"/>
    <w:rsid w:val="001E0DF5"/>
    <w:rsid w:val="001E125D"/>
    <w:rsid w:val="001E1F34"/>
    <w:rsid w:val="001E4DFF"/>
    <w:rsid w:val="001E5C9E"/>
    <w:rsid w:val="001E64EC"/>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711B"/>
    <w:rsid w:val="00230A69"/>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03CC"/>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E1C"/>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97B"/>
    <w:rsid w:val="002B5C1D"/>
    <w:rsid w:val="002B5DAE"/>
    <w:rsid w:val="002B6238"/>
    <w:rsid w:val="002C05B8"/>
    <w:rsid w:val="002C06A7"/>
    <w:rsid w:val="002C071F"/>
    <w:rsid w:val="002C0D31"/>
    <w:rsid w:val="002C12F3"/>
    <w:rsid w:val="002C17E8"/>
    <w:rsid w:val="002C2E2C"/>
    <w:rsid w:val="002C3289"/>
    <w:rsid w:val="002C3B1F"/>
    <w:rsid w:val="002C40B4"/>
    <w:rsid w:val="002C42F2"/>
    <w:rsid w:val="002C58C6"/>
    <w:rsid w:val="002C5CD6"/>
    <w:rsid w:val="002C61F2"/>
    <w:rsid w:val="002C6CD3"/>
    <w:rsid w:val="002C6F50"/>
    <w:rsid w:val="002C7BE7"/>
    <w:rsid w:val="002D062C"/>
    <w:rsid w:val="002D082E"/>
    <w:rsid w:val="002D088E"/>
    <w:rsid w:val="002D0CC3"/>
    <w:rsid w:val="002D2752"/>
    <w:rsid w:val="002D2B3F"/>
    <w:rsid w:val="002D4952"/>
    <w:rsid w:val="002D65B5"/>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3064"/>
    <w:rsid w:val="002F400D"/>
    <w:rsid w:val="002F4B59"/>
    <w:rsid w:val="002F4F84"/>
    <w:rsid w:val="002F5879"/>
    <w:rsid w:val="002F7117"/>
    <w:rsid w:val="002F7A8F"/>
    <w:rsid w:val="002F7F76"/>
    <w:rsid w:val="0030069C"/>
    <w:rsid w:val="00300D41"/>
    <w:rsid w:val="00301264"/>
    <w:rsid w:val="0030127B"/>
    <w:rsid w:val="00301754"/>
    <w:rsid w:val="00302B99"/>
    <w:rsid w:val="003034B2"/>
    <w:rsid w:val="003048BC"/>
    <w:rsid w:val="00307C6F"/>
    <w:rsid w:val="00310B0A"/>
    <w:rsid w:val="0031175D"/>
    <w:rsid w:val="00312459"/>
    <w:rsid w:val="003142A3"/>
    <w:rsid w:val="0031486D"/>
    <w:rsid w:val="003153C7"/>
    <w:rsid w:val="00315570"/>
    <w:rsid w:val="00316798"/>
    <w:rsid w:val="00317BA6"/>
    <w:rsid w:val="0032155D"/>
    <w:rsid w:val="00322DBA"/>
    <w:rsid w:val="00322E01"/>
    <w:rsid w:val="00324F09"/>
    <w:rsid w:val="00325BE6"/>
    <w:rsid w:val="00325F95"/>
    <w:rsid w:val="003264F1"/>
    <w:rsid w:val="00327CA6"/>
    <w:rsid w:val="00331F83"/>
    <w:rsid w:val="003338BB"/>
    <w:rsid w:val="003349DF"/>
    <w:rsid w:val="00335D2E"/>
    <w:rsid w:val="003409AB"/>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87D46"/>
    <w:rsid w:val="00391008"/>
    <w:rsid w:val="00391898"/>
    <w:rsid w:val="00391B9A"/>
    <w:rsid w:val="00392390"/>
    <w:rsid w:val="00392EA7"/>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215F"/>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C13"/>
    <w:rsid w:val="00434F85"/>
    <w:rsid w:val="004361FA"/>
    <w:rsid w:val="00440568"/>
    <w:rsid w:val="00440861"/>
    <w:rsid w:val="004416C5"/>
    <w:rsid w:val="0044189F"/>
    <w:rsid w:val="00441C32"/>
    <w:rsid w:val="00441CD5"/>
    <w:rsid w:val="00441E13"/>
    <w:rsid w:val="00443252"/>
    <w:rsid w:val="004438D7"/>
    <w:rsid w:val="00443F2F"/>
    <w:rsid w:val="004452BF"/>
    <w:rsid w:val="004478B2"/>
    <w:rsid w:val="004503FD"/>
    <w:rsid w:val="00450E86"/>
    <w:rsid w:val="00452299"/>
    <w:rsid w:val="0045279F"/>
    <w:rsid w:val="0045374B"/>
    <w:rsid w:val="00453A49"/>
    <w:rsid w:val="00453D72"/>
    <w:rsid w:val="0045410E"/>
    <w:rsid w:val="00455110"/>
    <w:rsid w:val="004559CA"/>
    <w:rsid w:val="00455FD3"/>
    <w:rsid w:val="004565EE"/>
    <w:rsid w:val="004603EE"/>
    <w:rsid w:val="00460468"/>
    <w:rsid w:val="0046254E"/>
    <w:rsid w:val="0046289C"/>
    <w:rsid w:val="00465AD0"/>
    <w:rsid w:val="00466150"/>
    <w:rsid w:val="00470122"/>
    <w:rsid w:val="00470732"/>
    <w:rsid w:val="00470CA4"/>
    <w:rsid w:val="00472142"/>
    <w:rsid w:val="004745FD"/>
    <w:rsid w:val="004747D5"/>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74D"/>
    <w:rsid w:val="004A11B0"/>
    <w:rsid w:val="004A1D6F"/>
    <w:rsid w:val="004A28DB"/>
    <w:rsid w:val="004A36EC"/>
    <w:rsid w:val="004A3B1F"/>
    <w:rsid w:val="004A4199"/>
    <w:rsid w:val="004A4BB5"/>
    <w:rsid w:val="004A57A6"/>
    <w:rsid w:val="004A5BEF"/>
    <w:rsid w:val="004A76D4"/>
    <w:rsid w:val="004B08B3"/>
    <w:rsid w:val="004B0AF7"/>
    <w:rsid w:val="004B28C5"/>
    <w:rsid w:val="004B28FE"/>
    <w:rsid w:val="004B3A9A"/>
    <w:rsid w:val="004B58AE"/>
    <w:rsid w:val="004B7262"/>
    <w:rsid w:val="004B7CB0"/>
    <w:rsid w:val="004B7F5D"/>
    <w:rsid w:val="004C025E"/>
    <w:rsid w:val="004C04D2"/>
    <w:rsid w:val="004C150F"/>
    <w:rsid w:val="004C2A9C"/>
    <w:rsid w:val="004C3F9B"/>
    <w:rsid w:val="004C531F"/>
    <w:rsid w:val="004C5A99"/>
    <w:rsid w:val="004C6763"/>
    <w:rsid w:val="004C6ACF"/>
    <w:rsid w:val="004C738E"/>
    <w:rsid w:val="004D0285"/>
    <w:rsid w:val="004D0CAD"/>
    <w:rsid w:val="004D1D31"/>
    <w:rsid w:val="004D1D8B"/>
    <w:rsid w:val="004D23FD"/>
    <w:rsid w:val="004D63EC"/>
    <w:rsid w:val="004D64F8"/>
    <w:rsid w:val="004D6700"/>
    <w:rsid w:val="004E0E5A"/>
    <w:rsid w:val="004E1409"/>
    <w:rsid w:val="004E144D"/>
    <w:rsid w:val="004E21C2"/>
    <w:rsid w:val="004E23E9"/>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30"/>
    <w:rsid w:val="00512FC2"/>
    <w:rsid w:val="00514BDB"/>
    <w:rsid w:val="00514D5C"/>
    <w:rsid w:val="005150F3"/>
    <w:rsid w:val="00515163"/>
    <w:rsid w:val="005157E0"/>
    <w:rsid w:val="00515C05"/>
    <w:rsid w:val="005177DB"/>
    <w:rsid w:val="00517888"/>
    <w:rsid w:val="00520451"/>
    <w:rsid w:val="0052136C"/>
    <w:rsid w:val="0052177F"/>
    <w:rsid w:val="00524196"/>
    <w:rsid w:val="00524DC9"/>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2A"/>
    <w:rsid w:val="00543E55"/>
    <w:rsid w:val="00543F19"/>
    <w:rsid w:val="005446D6"/>
    <w:rsid w:val="0054498A"/>
    <w:rsid w:val="00545ABE"/>
    <w:rsid w:val="00546BB4"/>
    <w:rsid w:val="0055150E"/>
    <w:rsid w:val="00552EDB"/>
    <w:rsid w:val="0055392F"/>
    <w:rsid w:val="00554C55"/>
    <w:rsid w:val="00555221"/>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502B"/>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5B7E"/>
    <w:rsid w:val="00595C4B"/>
    <w:rsid w:val="005976E8"/>
    <w:rsid w:val="0059773D"/>
    <w:rsid w:val="005A18C9"/>
    <w:rsid w:val="005A1980"/>
    <w:rsid w:val="005A1A60"/>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6130E"/>
    <w:rsid w:val="006613A4"/>
    <w:rsid w:val="00661EDA"/>
    <w:rsid w:val="0066251F"/>
    <w:rsid w:val="0066434C"/>
    <w:rsid w:val="00665688"/>
    <w:rsid w:val="00665761"/>
    <w:rsid w:val="00666995"/>
    <w:rsid w:val="0066757F"/>
    <w:rsid w:val="006701F5"/>
    <w:rsid w:val="00670D34"/>
    <w:rsid w:val="006710B0"/>
    <w:rsid w:val="0067160F"/>
    <w:rsid w:val="00671D64"/>
    <w:rsid w:val="00672CC5"/>
    <w:rsid w:val="00672D14"/>
    <w:rsid w:val="00672D3E"/>
    <w:rsid w:val="00673356"/>
    <w:rsid w:val="00673CFE"/>
    <w:rsid w:val="00674CCA"/>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0EB3"/>
    <w:rsid w:val="006A2C65"/>
    <w:rsid w:val="006A3DDC"/>
    <w:rsid w:val="006A4B39"/>
    <w:rsid w:val="006A6DF0"/>
    <w:rsid w:val="006A770B"/>
    <w:rsid w:val="006B02B8"/>
    <w:rsid w:val="006B043A"/>
    <w:rsid w:val="006B134E"/>
    <w:rsid w:val="006B2D33"/>
    <w:rsid w:val="006B3143"/>
    <w:rsid w:val="006B3A95"/>
    <w:rsid w:val="006B4823"/>
    <w:rsid w:val="006B48E8"/>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A30"/>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3498"/>
    <w:rsid w:val="00704663"/>
    <w:rsid w:val="00705F89"/>
    <w:rsid w:val="00706881"/>
    <w:rsid w:val="007077AE"/>
    <w:rsid w:val="00711F58"/>
    <w:rsid w:val="00712A2B"/>
    <w:rsid w:val="00713EB9"/>
    <w:rsid w:val="00713FD9"/>
    <w:rsid w:val="00714EF6"/>
    <w:rsid w:val="007150DA"/>
    <w:rsid w:val="007150F0"/>
    <w:rsid w:val="0071544D"/>
    <w:rsid w:val="00716A2C"/>
    <w:rsid w:val="007172F7"/>
    <w:rsid w:val="00717D60"/>
    <w:rsid w:val="007201AD"/>
    <w:rsid w:val="007209F3"/>
    <w:rsid w:val="007216CB"/>
    <w:rsid w:val="00721A8F"/>
    <w:rsid w:val="00722AC2"/>
    <w:rsid w:val="00722D02"/>
    <w:rsid w:val="00722F8D"/>
    <w:rsid w:val="00725EC2"/>
    <w:rsid w:val="007266D9"/>
    <w:rsid w:val="00726AC2"/>
    <w:rsid w:val="00726CD5"/>
    <w:rsid w:val="00730B98"/>
    <w:rsid w:val="00731BD9"/>
    <w:rsid w:val="0073201B"/>
    <w:rsid w:val="007325A8"/>
    <w:rsid w:val="007325D5"/>
    <w:rsid w:val="00734562"/>
    <w:rsid w:val="00734DB5"/>
    <w:rsid w:val="0073539C"/>
    <w:rsid w:val="00735A00"/>
    <w:rsid w:val="007362CE"/>
    <w:rsid w:val="007375A8"/>
    <w:rsid w:val="00737642"/>
    <w:rsid w:val="007403DF"/>
    <w:rsid w:val="00740DC9"/>
    <w:rsid w:val="007426A5"/>
    <w:rsid w:val="007445FE"/>
    <w:rsid w:val="00744FB6"/>
    <w:rsid w:val="00744FCE"/>
    <w:rsid w:val="007476B3"/>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4DD3"/>
    <w:rsid w:val="007851C9"/>
    <w:rsid w:val="00785BEA"/>
    <w:rsid w:val="00785C73"/>
    <w:rsid w:val="00785E5B"/>
    <w:rsid w:val="00786811"/>
    <w:rsid w:val="00791351"/>
    <w:rsid w:val="00791C57"/>
    <w:rsid w:val="00791E6F"/>
    <w:rsid w:val="00792449"/>
    <w:rsid w:val="0079285D"/>
    <w:rsid w:val="0079316E"/>
    <w:rsid w:val="00793597"/>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4D5"/>
    <w:rsid w:val="007D4832"/>
    <w:rsid w:val="007D4A0E"/>
    <w:rsid w:val="007D572B"/>
    <w:rsid w:val="007E00BC"/>
    <w:rsid w:val="007E177C"/>
    <w:rsid w:val="007E25E7"/>
    <w:rsid w:val="007E3D72"/>
    <w:rsid w:val="007E4978"/>
    <w:rsid w:val="007E49AA"/>
    <w:rsid w:val="007E4BF3"/>
    <w:rsid w:val="007E5287"/>
    <w:rsid w:val="007E605A"/>
    <w:rsid w:val="007E69CC"/>
    <w:rsid w:val="007E6FB0"/>
    <w:rsid w:val="007F06DE"/>
    <w:rsid w:val="007F0D82"/>
    <w:rsid w:val="007F0DCB"/>
    <w:rsid w:val="007F1E68"/>
    <w:rsid w:val="007F20F1"/>
    <w:rsid w:val="007F288E"/>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981"/>
    <w:rsid w:val="0081245E"/>
    <w:rsid w:val="00812CCD"/>
    <w:rsid w:val="00814809"/>
    <w:rsid w:val="00815EC4"/>
    <w:rsid w:val="00816537"/>
    <w:rsid w:val="008218D6"/>
    <w:rsid w:val="00821AE8"/>
    <w:rsid w:val="008224A6"/>
    <w:rsid w:val="00822C6A"/>
    <w:rsid w:val="008252D8"/>
    <w:rsid w:val="00825910"/>
    <w:rsid w:val="008273A1"/>
    <w:rsid w:val="008274BB"/>
    <w:rsid w:val="0083030E"/>
    <w:rsid w:val="00830B16"/>
    <w:rsid w:val="00830CDB"/>
    <w:rsid w:val="008314D2"/>
    <w:rsid w:val="008318AB"/>
    <w:rsid w:val="008325A2"/>
    <w:rsid w:val="00832AF9"/>
    <w:rsid w:val="00833355"/>
    <w:rsid w:val="008334BF"/>
    <w:rsid w:val="00833B95"/>
    <w:rsid w:val="00834754"/>
    <w:rsid w:val="00834A3B"/>
    <w:rsid w:val="0083534B"/>
    <w:rsid w:val="00837072"/>
    <w:rsid w:val="0083744C"/>
    <w:rsid w:val="00842C2E"/>
    <w:rsid w:val="00843760"/>
    <w:rsid w:val="008449F4"/>
    <w:rsid w:val="00844B8F"/>
    <w:rsid w:val="0084515B"/>
    <w:rsid w:val="008455B8"/>
    <w:rsid w:val="00845D0D"/>
    <w:rsid w:val="008512DA"/>
    <w:rsid w:val="00851E9D"/>
    <w:rsid w:val="00852CDD"/>
    <w:rsid w:val="0085303D"/>
    <w:rsid w:val="00853502"/>
    <w:rsid w:val="008537DD"/>
    <w:rsid w:val="00853AE3"/>
    <w:rsid w:val="00854794"/>
    <w:rsid w:val="00854869"/>
    <w:rsid w:val="008551E5"/>
    <w:rsid w:val="008552AA"/>
    <w:rsid w:val="00855EEF"/>
    <w:rsid w:val="008574EA"/>
    <w:rsid w:val="00857668"/>
    <w:rsid w:val="0085794D"/>
    <w:rsid w:val="00860168"/>
    <w:rsid w:val="00860A51"/>
    <w:rsid w:val="0086196F"/>
    <w:rsid w:val="00861BEF"/>
    <w:rsid w:val="00861C25"/>
    <w:rsid w:val="00862AD6"/>
    <w:rsid w:val="0086377B"/>
    <w:rsid w:val="00865BCA"/>
    <w:rsid w:val="00865CD7"/>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D0F"/>
    <w:rsid w:val="0088596E"/>
    <w:rsid w:val="0088668F"/>
    <w:rsid w:val="008872E1"/>
    <w:rsid w:val="008879DA"/>
    <w:rsid w:val="008907FD"/>
    <w:rsid w:val="00890F18"/>
    <w:rsid w:val="00892063"/>
    <w:rsid w:val="00892DE0"/>
    <w:rsid w:val="00893F00"/>
    <w:rsid w:val="008941FF"/>
    <w:rsid w:val="0089524C"/>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301B"/>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5668"/>
    <w:rsid w:val="008E0416"/>
    <w:rsid w:val="008E0EB6"/>
    <w:rsid w:val="008E16E5"/>
    <w:rsid w:val="008E1EED"/>
    <w:rsid w:val="008E2C98"/>
    <w:rsid w:val="008E3D19"/>
    <w:rsid w:val="008E614A"/>
    <w:rsid w:val="008E6704"/>
    <w:rsid w:val="008E760A"/>
    <w:rsid w:val="008E76A6"/>
    <w:rsid w:val="008E7876"/>
    <w:rsid w:val="008F09DD"/>
    <w:rsid w:val="008F0B57"/>
    <w:rsid w:val="008F0B95"/>
    <w:rsid w:val="008F197C"/>
    <w:rsid w:val="008F1CFA"/>
    <w:rsid w:val="008F4230"/>
    <w:rsid w:val="008F49A7"/>
    <w:rsid w:val="008F5DB4"/>
    <w:rsid w:val="008F672C"/>
    <w:rsid w:val="008F6FE3"/>
    <w:rsid w:val="008F7903"/>
    <w:rsid w:val="008F7D6D"/>
    <w:rsid w:val="0090025D"/>
    <w:rsid w:val="00900BEF"/>
    <w:rsid w:val="009015B4"/>
    <w:rsid w:val="00901851"/>
    <w:rsid w:val="00902F8F"/>
    <w:rsid w:val="009035DA"/>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20C60"/>
    <w:rsid w:val="00922CB1"/>
    <w:rsid w:val="009235B8"/>
    <w:rsid w:val="0092375A"/>
    <w:rsid w:val="00923A7D"/>
    <w:rsid w:val="00926B89"/>
    <w:rsid w:val="00927C1B"/>
    <w:rsid w:val="00930E05"/>
    <w:rsid w:val="009312F0"/>
    <w:rsid w:val="00931EE3"/>
    <w:rsid w:val="00933EAE"/>
    <w:rsid w:val="00934371"/>
    <w:rsid w:val="00934470"/>
    <w:rsid w:val="00934C2E"/>
    <w:rsid w:val="00935157"/>
    <w:rsid w:val="00935344"/>
    <w:rsid w:val="0093589E"/>
    <w:rsid w:val="0093615C"/>
    <w:rsid w:val="009365E5"/>
    <w:rsid w:val="00936D93"/>
    <w:rsid w:val="00937D45"/>
    <w:rsid w:val="00942421"/>
    <w:rsid w:val="00942586"/>
    <w:rsid w:val="00942A8D"/>
    <w:rsid w:val="009437F9"/>
    <w:rsid w:val="009445BE"/>
    <w:rsid w:val="00944B1F"/>
    <w:rsid w:val="00944BF3"/>
    <w:rsid w:val="00945C17"/>
    <w:rsid w:val="00947C57"/>
    <w:rsid w:val="00950198"/>
    <w:rsid w:val="00950B60"/>
    <w:rsid w:val="00951BDD"/>
    <w:rsid w:val="0095280C"/>
    <w:rsid w:val="00953C09"/>
    <w:rsid w:val="0095413B"/>
    <w:rsid w:val="0095460C"/>
    <w:rsid w:val="00954770"/>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D82"/>
    <w:rsid w:val="009B7817"/>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44C"/>
    <w:rsid w:val="009D361F"/>
    <w:rsid w:val="009D3A4F"/>
    <w:rsid w:val="009D534A"/>
    <w:rsid w:val="009D5459"/>
    <w:rsid w:val="009E051A"/>
    <w:rsid w:val="009E3D4D"/>
    <w:rsid w:val="009E4567"/>
    <w:rsid w:val="009E4B3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0ED7"/>
    <w:rsid w:val="00A210AA"/>
    <w:rsid w:val="00A21470"/>
    <w:rsid w:val="00A228E4"/>
    <w:rsid w:val="00A23625"/>
    <w:rsid w:val="00A23868"/>
    <w:rsid w:val="00A23A50"/>
    <w:rsid w:val="00A23BBA"/>
    <w:rsid w:val="00A24F28"/>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04AC"/>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6DA"/>
    <w:rsid w:val="00A55E0A"/>
    <w:rsid w:val="00A5645D"/>
    <w:rsid w:val="00A56BCD"/>
    <w:rsid w:val="00A60363"/>
    <w:rsid w:val="00A61063"/>
    <w:rsid w:val="00A62702"/>
    <w:rsid w:val="00A62ECF"/>
    <w:rsid w:val="00A63160"/>
    <w:rsid w:val="00A643FF"/>
    <w:rsid w:val="00A64C7B"/>
    <w:rsid w:val="00A65A7D"/>
    <w:rsid w:val="00A66AAC"/>
    <w:rsid w:val="00A66AFD"/>
    <w:rsid w:val="00A6713B"/>
    <w:rsid w:val="00A67645"/>
    <w:rsid w:val="00A7234E"/>
    <w:rsid w:val="00A73B63"/>
    <w:rsid w:val="00A7456F"/>
    <w:rsid w:val="00A746AE"/>
    <w:rsid w:val="00A74961"/>
    <w:rsid w:val="00A75333"/>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70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2E49"/>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853"/>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D38"/>
    <w:rsid w:val="00B66BA1"/>
    <w:rsid w:val="00B702BB"/>
    <w:rsid w:val="00B704E2"/>
    <w:rsid w:val="00B71E39"/>
    <w:rsid w:val="00B72CC6"/>
    <w:rsid w:val="00B741F2"/>
    <w:rsid w:val="00B75989"/>
    <w:rsid w:val="00B75F17"/>
    <w:rsid w:val="00B77B34"/>
    <w:rsid w:val="00B80DC6"/>
    <w:rsid w:val="00B81E96"/>
    <w:rsid w:val="00B82343"/>
    <w:rsid w:val="00B8266C"/>
    <w:rsid w:val="00B82E6C"/>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C83"/>
    <w:rsid w:val="00BB51D0"/>
    <w:rsid w:val="00BB5B6F"/>
    <w:rsid w:val="00BB69FE"/>
    <w:rsid w:val="00BB70F5"/>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C94"/>
    <w:rsid w:val="00BF1E2A"/>
    <w:rsid w:val="00BF2243"/>
    <w:rsid w:val="00BF23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3557"/>
    <w:rsid w:val="00C248DE"/>
    <w:rsid w:val="00C260B7"/>
    <w:rsid w:val="00C26D12"/>
    <w:rsid w:val="00C27B02"/>
    <w:rsid w:val="00C31FA6"/>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4DE"/>
    <w:rsid w:val="00C775F6"/>
    <w:rsid w:val="00C777BF"/>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A7515"/>
    <w:rsid w:val="00CB061B"/>
    <w:rsid w:val="00CB0BCD"/>
    <w:rsid w:val="00CB285D"/>
    <w:rsid w:val="00CB28E3"/>
    <w:rsid w:val="00CB3F50"/>
    <w:rsid w:val="00CB529A"/>
    <w:rsid w:val="00CB56F9"/>
    <w:rsid w:val="00CB61BF"/>
    <w:rsid w:val="00CC14A5"/>
    <w:rsid w:val="00CC2320"/>
    <w:rsid w:val="00CC2796"/>
    <w:rsid w:val="00CC29D7"/>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E7"/>
    <w:rsid w:val="00D26EA7"/>
    <w:rsid w:val="00D27255"/>
    <w:rsid w:val="00D27516"/>
    <w:rsid w:val="00D27A9C"/>
    <w:rsid w:val="00D31DC4"/>
    <w:rsid w:val="00D328F9"/>
    <w:rsid w:val="00D32CAC"/>
    <w:rsid w:val="00D3371A"/>
    <w:rsid w:val="00D34676"/>
    <w:rsid w:val="00D35058"/>
    <w:rsid w:val="00D36CCD"/>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3253"/>
    <w:rsid w:val="00D83DD0"/>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4E7D"/>
    <w:rsid w:val="00DA4EC8"/>
    <w:rsid w:val="00DA5C7E"/>
    <w:rsid w:val="00DA5E2A"/>
    <w:rsid w:val="00DA618C"/>
    <w:rsid w:val="00DB1C5D"/>
    <w:rsid w:val="00DB218A"/>
    <w:rsid w:val="00DB284E"/>
    <w:rsid w:val="00DB322D"/>
    <w:rsid w:val="00DB38B6"/>
    <w:rsid w:val="00DB42ED"/>
    <w:rsid w:val="00DB4D35"/>
    <w:rsid w:val="00DB5B57"/>
    <w:rsid w:val="00DB6FED"/>
    <w:rsid w:val="00DB7B9F"/>
    <w:rsid w:val="00DC05E2"/>
    <w:rsid w:val="00DC0A91"/>
    <w:rsid w:val="00DC1357"/>
    <w:rsid w:val="00DC3BE6"/>
    <w:rsid w:val="00DC3C9F"/>
    <w:rsid w:val="00DC4247"/>
    <w:rsid w:val="00DC4A42"/>
    <w:rsid w:val="00DC5335"/>
    <w:rsid w:val="00DC66C7"/>
    <w:rsid w:val="00DC7A6A"/>
    <w:rsid w:val="00DC7E89"/>
    <w:rsid w:val="00DD010D"/>
    <w:rsid w:val="00DD1FA5"/>
    <w:rsid w:val="00DD2131"/>
    <w:rsid w:val="00DD2B73"/>
    <w:rsid w:val="00DD47B2"/>
    <w:rsid w:val="00DD5B62"/>
    <w:rsid w:val="00DD603C"/>
    <w:rsid w:val="00DD6A08"/>
    <w:rsid w:val="00DE1873"/>
    <w:rsid w:val="00DE28A9"/>
    <w:rsid w:val="00DE2B7E"/>
    <w:rsid w:val="00DE325F"/>
    <w:rsid w:val="00DE4468"/>
    <w:rsid w:val="00DE4D23"/>
    <w:rsid w:val="00DE4FE3"/>
    <w:rsid w:val="00DE55A3"/>
    <w:rsid w:val="00DE7993"/>
    <w:rsid w:val="00DF1A53"/>
    <w:rsid w:val="00DF2E05"/>
    <w:rsid w:val="00DF3569"/>
    <w:rsid w:val="00DF54A8"/>
    <w:rsid w:val="00DF5FBB"/>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B50"/>
    <w:rsid w:val="00E26D39"/>
    <w:rsid w:val="00E2783F"/>
    <w:rsid w:val="00E27CBF"/>
    <w:rsid w:val="00E27D0C"/>
    <w:rsid w:val="00E311F4"/>
    <w:rsid w:val="00E32738"/>
    <w:rsid w:val="00E32803"/>
    <w:rsid w:val="00E332E9"/>
    <w:rsid w:val="00E344CB"/>
    <w:rsid w:val="00E34DD8"/>
    <w:rsid w:val="00E3608C"/>
    <w:rsid w:val="00E36FEE"/>
    <w:rsid w:val="00E3745D"/>
    <w:rsid w:val="00E37807"/>
    <w:rsid w:val="00E37B0A"/>
    <w:rsid w:val="00E400A9"/>
    <w:rsid w:val="00E41059"/>
    <w:rsid w:val="00E4178A"/>
    <w:rsid w:val="00E41B93"/>
    <w:rsid w:val="00E4287B"/>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0875"/>
    <w:rsid w:val="00E71C8B"/>
    <w:rsid w:val="00E72128"/>
    <w:rsid w:val="00E72A6B"/>
    <w:rsid w:val="00E72C53"/>
    <w:rsid w:val="00E73FF9"/>
    <w:rsid w:val="00E74A85"/>
    <w:rsid w:val="00E75C05"/>
    <w:rsid w:val="00E761AD"/>
    <w:rsid w:val="00E767EE"/>
    <w:rsid w:val="00E7788F"/>
    <w:rsid w:val="00E81533"/>
    <w:rsid w:val="00E82993"/>
    <w:rsid w:val="00E82B9A"/>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C70"/>
    <w:rsid w:val="00EA103E"/>
    <w:rsid w:val="00EA17E6"/>
    <w:rsid w:val="00EA1D56"/>
    <w:rsid w:val="00EA28B3"/>
    <w:rsid w:val="00EA3201"/>
    <w:rsid w:val="00EA34FE"/>
    <w:rsid w:val="00EA355D"/>
    <w:rsid w:val="00EA3F7C"/>
    <w:rsid w:val="00EA4289"/>
    <w:rsid w:val="00EA4F84"/>
    <w:rsid w:val="00EA5A46"/>
    <w:rsid w:val="00EA5B04"/>
    <w:rsid w:val="00EB0711"/>
    <w:rsid w:val="00EB09DB"/>
    <w:rsid w:val="00EB164E"/>
    <w:rsid w:val="00EB1733"/>
    <w:rsid w:val="00EB25FE"/>
    <w:rsid w:val="00EB33D4"/>
    <w:rsid w:val="00EB63C5"/>
    <w:rsid w:val="00EB7061"/>
    <w:rsid w:val="00EB7363"/>
    <w:rsid w:val="00EB74A1"/>
    <w:rsid w:val="00EC1440"/>
    <w:rsid w:val="00EC1D40"/>
    <w:rsid w:val="00EC22E1"/>
    <w:rsid w:val="00EC2FDE"/>
    <w:rsid w:val="00EC36C0"/>
    <w:rsid w:val="00EC442F"/>
    <w:rsid w:val="00EC4457"/>
    <w:rsid w:val="00EC4515"/>
    <w:rsid w:val="00EC4939"/>
    <w:rsid w:val="00EC53AC"/>
    <w:rsid w:val="00EC6EB1"/>
    <w:rsid w:val="00EC7733"/>
    <w:rsid w:val="00EC78F4"/>
    <w:rsid w:val="00ED0096"/>
    <w:rsid w:val="00ED129B"/>
    <w:rsid w:val="00ED23D8"/>
    <w:rsid w:val="00ED2DEC"/>
    <w:rsid w:val="00ED33A1"/>
    <w:rsid w:val="00ED4075"/>
    <w:rsid w:val="00ED4E38"/>
    <w:rsid w:val="00ED5DA1"/>
    <w:rsid w:val="00EE098D"/>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91C"/>
    <w:rsid w:val="00F01F2A"/>
    <w:rsid w:val="00F02431"/>
    <w:rsid w:val="00F02727"/>
    <w:rsid w:val="00F03889"/>
    <w:rsid w:val="00F04A9A"/>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AFB"/>
    <w:rsid w:val="00F25F12"/>
    <w:rsid w:val="00F261CF"/>
    <w:rsid w:val="00F266B9"/>
    <w:rsid w:val="00F27276"/>
    <w:rsid w:val="00F30A3A"/>
    <w:rsid w:val="00F31A12"/>
    <w:rsid w:val="00F31B5A"/>
    <w:rsid w:val="00F31FC9"/>
    <w:rsid w:val="00F326D3"/>
    <w:rsid w:val="00F32EAA"/>
    <w:rsid w:val="00F331F5"/>
    <w:rsid w:val="00F339B2"/>
    <w:rsid w:val="00F33A89"/>
    <w:rsid w:val="00F35355"/>
    <w:rsid w:val="00F358B2"/>
    <w:rsid w:val="00F36872"/>
    <w:rsid w:val="00F36E18"/>
    <w:rsid w:val="00F370E0"/>
    <w:rsid w:val="00F40B63"/>
    <w:rsid w:val="00F429BE"/>
    <w:rsid w:val="00F44AF0"/>
    <w:rsid w:val="00F44BFB"/>
    <w:rsid w:val="00F45049"/>
    <w:rsid w:val="00F45935"/>
    <w:rsid w:val="00F46295"/>
    <w:rsid w:val="00F46451"/>
    <w:rsid w:val="00F4677B"/>
    <w:rsid w:val="00F51C3D"/>
    <w:rsid w:val="00F51F96"/>
    <w:rsid w:val="00F52BF4"/>
    <w:rsid w:val="00F53417"/>
    <w:rsid w:val="00F549D1"/>
    <w:rsid w:val="00F550D1"/>
    <w:rsid w:val="00F55732"/>
    <w:rsid w:val="00F55950"/>
    <w:rsid w:val="00F566A0"/>
    <w:rsid w:val="00F56BB9"/>
    <w:rsid w:val="00F56F6F"/>
    <w:rsid w:val="00F61070"/>
    <w:rsid w:val="00F61E77"/>
    <w:rsid w:val="00F62FE9"/>
    <w:rsid w:val="00F64B9B"/>
    <w:rsid w:val="00F65A1B"/>
    <w:rsid w:val="00F65C25"/>
    <w:rsid w:val="00F66C8A"/>
    <w:rsid w:val="00F67522"/>
    <w:rsid w:val="00F67578"/>
    <w:rsid w:val="00F67C3F"/>
    <w:rsid w:val="00F72B8D"/>
    <w:rsid w:val="00F73D9A"/>
    <w:rsid w:val="00F73F19"/>
    <w:rsid w:val="00F73F68"/>
    <w:rsid w:val="00F74E34"/>
    <w:rsid w:val="00F75A6C"/>
    <w:rsid w:val="00F766E6"/>
    <w:rsid w:val="00F77118"/>
    <w:rsid w:val="00F80E63"/>
    <w:rsid w:val="00F8116D"/>
    <w:rsid w:val="00F81180"/>
    <w:rsid w:val="00F81DD2"/>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C1B87"/>
    <w:rsid w:val="00FC2C86"/>
    <w:rsid w:val="00FC34C6"/>
    <w:rsid w:val="00FC4F8A"/>
    <w:rsid w:val="00FC647A"/>
    <w:rsid w:val="00FC74CA"/>
    <w:rsid w:val="00FD18E6"/>
    <w:rsid w:val="00FD1C86"/>
    <w:rsid w:val="00FD1E9F"/>
    <w:rsid w:val="00FD2291"/>
    <w:rsid w:val="00FD298F"/>
    <w:rsid w:val="00FD33DD"/>
    <w:rsid w:val="00FD3C99"/>
    <w:rsid w:val="00FD7F50"/>
    <w:rsid w:val="00FE1F7B"/>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12F1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61835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447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051292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069555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035961487">
      <w:bodyDiv w:val="1"/>
      <w:marLeft w:val="0"/>
      <w:marRight w:val="0"/>
      <w:marTop w:val="0"/>
      <w:marBottom w:val="0"/>
      <w:divBdr>
        <w:top w:val="none" w:sz="0" w:space="0" w:color="auto"/>
        <w:left w:val="none" w:sz="0" w:space="0" w:color="auto"/>
        <w:bottom w:val="none" w:sz="0" w:space="0" w:color="auto"/>
        <w:right w:val="none" w:sz="0" w:space="0" w:color="auto"/>
      </w:divBdr>
    </w:div>
    <w:div w:id="210248173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DD6518E-2512-4D64-8BD1-F923404E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1026</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2022-02-25T10:45:00Z</dcterms:created>
  <dcterms:modified xsi:type="dcterms:W3CDTF">2022-02-25T10:45:00Z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(3)yzYdpvODiQ0u1ezXzKfquXuI9CcC+v5B28WKqSXlAGSzGG+RYPCg1hSOCuLI/dKHvXiTQgsH
2XjhHZEPd3mGI28dP0JOF96kVc0D+y87L+bCht3k0Mvq/VlyJ8r9JcP5xZODU7qDDOB7XnVT
m/Pp/44bceSJGQgi8LyaKyAYlHmLa2nshfshISErqLGB/d4sIersJ58lvGsMG61DRFhH3/py
r4UN/QQD2YVQz+v+pP</vt:lpwstr>
  </property>
  <property fmtid="{D5CDD505-2E9C-101B-9397-08002B2CF9AE}" pid="13" name="_2015_ms_pID_7253431">
    <vt:lpwstr>vmXxcATTKHo8S3kwVmwTenD8qIj6cOMdxyp6f1yrGbIgGEzb+0ek6m
giIYvm3VJm6nQZER3aQxoa5jfX6tLf/B2AQIAxFY2OagNTphVdJ2761FGuxs4bt4O/J2HEnH
gQ3YMzD6fM7FpHonN5rmV/JCugsmygZ71RR92a3W2n1JAye29ZBR1ej8sXretdHNgmYoltBq
ufGbHS3WDt3YqbEH12BGSpFGafqYLhDFpgRU</vt:lpwstr>
  </property>
  <property fmtid="{D5CDD505-2E9C-101B-9397-08002B2CF9AE}" pid="14" name="_2015_ms_pID_7253432">
    <vt:lpwstr>vA==</vt:lpwstr>
  </property>
</Properties>
</file>